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96" w:rsidRPr="00EF6F8A" w:rsidRDefault="009E5C96" w:rsidP="00227324">
      <w:pPr>
        <w:spacing w:beforeLines="100"/>
        <w:jc w:val="center"/>
        <w:rPr>
          <w:rFonts w:eastAsia="方正大标宋简体"/>
          <w:color w:val="FF0000"/>
          <w:spacing w:val="22"/>
          <w:w w:val="80"/>
          <w:sz w:val="126"/>
          <w:szCs w:val="132"/>
        </w:rPr>
      </w:pPr>
      <w:r w:rsidRPr="00EF6F8A">
        <w:rPr>
          <w:rFonts w:eastAsia="方正大标宋简体" w:hint="eastAsia"/>
          <w:color w:val="FF0000"/>
          <w:spacing w:val="22"/>
          <w:w w:val="80"/>
          <w:sz w:val="126"/>
          <w:szCs w:val="132"/>
        </w:rPr>
        <w:t>山东土木建筑学会</w:t>
      </w:r>
    </w:p>
    <w:p w:rsidR="009E5C96" w:rsidRPr="00EF6F8A" w:rsidRDefault="009E5C96" w:rsidP="009E5C96">
      <w:pPr>
        <w:pStyle w:val="aa"/>
        <w:spacing w:line="600" w:lineRule="exact"/>
        <w:rPr>
          <w:rFonts w:eastAsia="黑体"/>
          <w:b/>
          <w:bCs/>
          <w:sz w:val="18"/>
          <w:szCs w:val="18"/>
        </w:rPr>
      </w:pPr>
    </w:p>
    <w:p w:rsidR="009E5C96" w:rsidRPr="00EF6F8A" w:rsidRDefault="009E5C96" w:rsidP="009E5C96">
      <w:pPr>
        <w:ind w:firstLineChars="100" w:firstLine="320"/>
        <w:jc w:val="center"/>
        <w:rPr>
          <w:rFonts w:eastAsia="仿宋_GB2312"/>
          <w:sz w:val="32"/>
        </w:rPr>
      </w:pPr>
      <w:r w:rsidRPr="00EF6F8A">
        <w:rPr>
          <w:rFonts w:eastAsia="仿宋_GB2312" w:hint="eastAsia"/>
          <w:sz w:val="32"/>
          <w:szCs w:val="32"/>
        </w:rPr>
        <w:t>鲁土建学字</w:t>
      </w:r>
      <w:r w:rsidRPr="00EF6F8A">
        <w:rPr>
          <w:rFonts w:eastAsia="仿宋_GB2312"/>
          <w:sz w:val="32"/>
        </w:rPr>
        <w:t>〔</w:t>
      </w:r>
      <w:r w:rsidRPr="00EF6F8A">
        <w:rPr>
          <w:rFonts w:eastAsia="仿宋_GB2312"/>
          <w:sz w:val="32"/>
        </w:rPr>
        <w:t>20</w:t>
      </w:r>
      <w:r w:rsidRPr="00EF6F8A">
        <w:rPr>
          <w:rFonts w:eastAsia="仿宋_GB2312" w:hint="eastAsia"/>
          <w:sz w:val="32"/>
        </w:rPr>
        <w:t>16</w:t>
      </w:r>
      <w:r w:rsidRPr="00EF6F8A">
        <w:rPr>
          <w:rFonts w:eastAsia="仿宋_GB2312"/>
          <w:sz w:val="32"/>
        </w:rPr>
        <w:t>〕</w:t>
      </w:r>
      <w:r w:rsidR="00BB67E1" w:rsidRPr="00EF6F8A">
        <w:rPr>
          <w:rFonts w:eastAsia="仿宋_GB2312" w:hint="eastAsia"/>
          <w:sz w:val="32"/>
        </w:rPr>
        <w:t>11</w:t>
      </w:r>
      <w:r w:rsidRPr="00EF6F8A">
        <w:rPr>
          <w:rFonts w:eastAsia="仿宋_GB2312"/>
          <w:sz w:val="32"/>
        </w:rPr>
        <w:t>号</w:t>
      </w:r>
    </w:p>
    <w:p w:rsidR="009E5C96" w:rsidRPr="00EF6F8A" w:rsidRDefault="009E5C96" w:rsidP="009E5C96">
      <w:pPr>
        <w:tabs>
          <w:tab w:val="center" w:pos="4535"/>
          <w:tab w:val="left" w:pos="7760"/>
        </w:tabs>
        <w:jc w:val="left"/>
        <w:rPr>
          <w:rFonts w:eastAsia="方正大标宋简体"/>
          <w:sz w:val="10"/>
          <w:szCs w:val="10"/>
        </w:rPr>
      </w:pPr>
      <w:r w:rsidRPr="00EF6F8A">
        <w:rPr>
          <w:rFonts w:eastAsia="方正大标宋简体"/>
          <w:sz w:val="10"/>
          <w:szCs w:val="10"/>
        </w:rPr>
        <w:tab/>
      </w:r>
      <w:r w:rsidR="00E9754A" w:rsidRPr="00E9754A">
        <w:rPr>
          <w:rFonts w:eastAsia="黑体"/>
          <w:b/>
          <w:bCs/>
          <w:noProof/>
        </w:rPr>
        <w:pict>
          <v:line id="直接连接符 1" o:spid="_x0000_s1026" style="position:absolute;z-index:251659264;visibility:visible;mso-position-horizontal-relative:text;mso-position-vertical-relative:text" from="9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" strokecolor="red" strokeweight="1.5pt"/>
        </w:pict>
      </w:r>
      <w:r w:rsidRPr="00EF6F8A">
        <w:rPr>
          <w:rFonts w:eastAsia="方正大标宋简体"/>
          <w:sz w:val="10"/>
          <w:szCs w:val="10"/>
        </w:rPr>
        <w:tab/>
      </w:r>
    </w:p>
    <w:p w:rsidR="00845EC8" w:rsidRPr="00EF6F8A" w:rsidRDefault="00845EC8" w:rsidP="00C60DA8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9E5C96" w:rsidRPr="00EF6F8A" w:rsidRDefault="009E5C96" w:rsidP="00C60DA8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B02C91" w:rsidRPr="00EF6F8A" w:rsidRDefault="001C75E4" w:rsidP="00136DB5">
      <w:pPr>
        <w:spacing w:line="360" w:lineRule="auto"/>
        <w:jc w:val="center"/>
        <w:rPr>
          <w:rFonts w:eastAsia="华文仿宋"/>
          <w:b/>
          <w:sz w:val="44"/>
          <w:szCs w:val="44"/>
        </w:rPr>
      </w:pPr>
      <w:r w:rsidRPr="00EF6F8A">
        <w:rPr>
          <w:rFonts w:eastAsia="华文仿宋" w:hint="eastAsia"/>
          <w:b/>
          <w:sz w:val="44"/>
          <w:szCs w:val="44"/>
        </w:rPr>
        <w:t>关于组织</w:t>
      </w:r>
      <w:r w:rsidR="00104DFE" w:rsidRPr="00EF6F8A">
        <w:rPr>
          <w:rFonts w:eastAsia="华文仿宋" w:hint="eastAsia"/>
          <w:b/>
          <w:sz w:val="44"/>
          <w:szCs w:val="44"/>
        </w:rPr>
        <w:t>2016</w:t>
      </w:r>
      <w:r w:rsidR="00104DFE" w:rsidRPr="00EF6F8A">
        <w:rPr>
          <w:rFonts w:eastAsia="华文仿宋" w:hint="eastAsia"/>
          <w:b/>
          <w:sz w:val="44"/>
          <w:szCs w:val="44"/>
        </w:rPr>
        <w:t>年度</w:t>
      </w:r>
      <w:r w:rsidRPr="00EF6F8A">
        <w:rPr>
          <w:rFonts w:eastAsia="华文仿宋" w:hint="eastAsia"/>
          <w:b/>
          <w:sz w:val="44"/>
          <w:szCs w:val="44"/>
        </w:rPr>
        <w:t>“山东土木建筑科学技术奖”评选活动的通知</w:t>
      </w:r>
    </w:p>
    <w:p w:rsidR="00136DB5" w:rsidRPr="00EF6F8A" w:rsidRDefault="00136DB5" w:rsidP="00136DB5">
      <w:pPr>
        <w:adjustRightInd w:val="0"/>
        <w:snapToGrid w:val="0"/>
        <w:spacing w:line="550" w:lineRule="exact"/>
        <w:jc w:val="left"/>
        <w:rPr>
          <w:rFonts w:eastAsia="仿宋"/>
          <w:sz w:val="32"/>
          <w:szCs w:val="32"/>
        </w:rPr>
      </w:pPr>
    </w:p>
    <w:p w:rsidR="00B02C91" w:rsidRPr="00EF6F8A" w:rsidRDefault="0090377B" w:rsidP="00B94A2C">
      <w:pPr>
        <w:adjustRightInd w:val="0"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 w:rsidRPr="00EF6F8A">
        <w:rPr>
          <w:rFonts w:eastAsia="仿宋_GB2312" w:hint="eastAsia"/>
          <w:sz w:val="32"/>
          <w:szCs w:val="32"/>
        </w:rPr>
        <w:t>学会</w:t>
      </w:r>
      <w:r w:rsidR="001C75E4" w:rsidRPr="00EF6F8A">
        <w:rPr>
          <w:rFonts w:eastAsia="仿宋_GB2312" w:hint="eastAsia"/>
          <w:sz w:val="32"/>
          <w:szCs w:val="32"/>
        </w:rPr>
        <w:t>各</w:t>
      </w:r>
      <w:r w:rsidRPr="00EF6F8A">
        <w:rPr>
          <w:rFonts w:eastAsia="仿宋_GB2312" w:hint="eastAsia"/>
          <w:sz w:val="32"/>
          <w:szCs w:val="32"/>
        </w:rPr>
        <w:t>专业委员</w:t>
      </w:r>
      <w:r w:rsidR="001C75E4" w:rsidRPr="00EF6F8A">
        <w:rPr>
          <w:rFonts w:eastAsia="仿宋_GB2312" w:hint="eastAsia"/>
          <w:sz w:val="32"/>
          <w:szCs w:val="32"/>
        </w:rPr>
        <w:t>会、各会员单位</w:t>
      </w:r>
      <w:r w:rsidR="00B02C91" w:rsidRPr="00EF6F8A">
        <w:rPr>
          <w:rFonts w:eastAsia="仿宋_GB2312" w:hint="eastAsia"/>
          <w:sz w:val="32"/>
          <w:szCs w:val="32"/>
        </w:rPr>
        <w:t>：</w:t>
      </w:r>
    </w:p>
    <w:p w:rsidR="00E64A04" w:rsidRPr="00EF6F8A" w:rsidRDefault="001C75E4" w:rsidP="00227324">
      <w:pPr>
        <w:spacing w:beforeLines="50" w:line="560" w:lineRule="exact"/>
        <w:ind w:firstLineChars="200" w:firstLine="640"/>
        <w:rPr>
          <w:rFonts w:cs="宋体"/>
          <w:color w:val="666666"/>
          <w:kern w:val="0"/>
          <w:sz w:val="18"/>
          <w:szCs w:val="18"/>
        </w:rPr>
      </w:pPr>
      <w:r w:rsidRPr="00EF6F8A">
        <w:rPr>
          <w:rFonts w:eastAsia="仿宋_GB2312" w:hint="eastAsia"/>
          <w:sz w:val="32"/>
          <w:szCs w:val="18"/>
        </w:rPr>
        <w:t>为贯彻落实创新驱动发展战略，推动供给侧结构性改革，促进我省土木建筑行业</w:t>
      </w:r>
      <w:r w:rsidRPr="00EF6F8A">
        <w:rPr>
          <w:rFonts w:eastAsia="仿宋_GB2312" w:hint="eastAsia"/>
          <w:sz w:val="32"/>
          <w:szCs w:val="32"/>
        </w:rPr>
        <w:t>科技进步</w:t>
      </w:r>
      <w:r w:rsidR="00E64A04" w:rsidRPr="00EF6F8A">
        <w:rPr>
          <w:rFonts w:eastAsia="仿宋_GB2312" w:hint="eastAsia"/>
          <w:sz w:val="32"/>
          <w:szCs w:val="32"/>
        </w:rPr>
        <w:t>和技术创新</w:t>
      </w:r>
      <w:r w:rsidRPr="00EF6F8A">
        <w:rPr>
          <w:rFonts w:eastAsia="仿宋_GB2312" w:hint="eastAsia"/>
          <w:sz w:val="32"/>
          <w:szCs w:val="32"/>
        </w:rPr>
        <w:t>，鼓励引导土木建筑行业的企事业单位及科技人员创造更多的质量优、水平高、效益好的科技成果</w:t>
      </w:r>
      <w:r w:rsidR="00E64A04" w:rsidRPr="00EF6F8A">
        <w:rPr>
          <w:rFonts w:eastAsia="仿宋_GB2312" w:hint="eastAsia"/>
          <w:sz w:val="32"/>
          <w:szCs w:val="32"/>
        </w:rPr>
        <w:t>。经研究决定，于</w:t>
      </w:r>
      <w:r w:rsidR="00E64A04" w:rsidRPr="00EF6F8A">
        <w:rPr>
          <w:rFonts w:eastAsia="仿宋_GB2312" w:hint="eastAsia"/>
          <w:sz w:val="32"/>
          <w:szCs w:val="32"/>
        </w:rPr>
        <w:t>201</w:t>
      </w:r>
      <w:r w:rsidR="0090377B" w:rsidRPr="00EF6F8A">
        <w:rPr>
          <w:rFonts w:eastAsia="仿宋_GB2312" w:hint="eastAsia"/>
          <w:sz w:val="32"/>
          <w:szCs w:val="32"/>
        </w:rPr>
        <w:t>6</w:t>
      </w:r>
      <w:r w:rsidR="00E64A04" w:rsidRPr="00EF6F8A">
        <w:rPr>
          <w:rFonts w:eastAsia="仿宋_GB2312" w:hint="eastAsia"/>
          <w:sz w:val="32"/>
          <w:szCs w:val="32"/>
        </w:rPr>
        <w:t>年起设立</w:t>
      </w:r>
      <w:r w:rsidR="00104DFE" w:rsidRPr="00EF6F8A">
        <w:rPr>
          <w:rFonts w:eastAsia="仿宋_GB2312" w:hint="eastAsia"/>
          <w:sz w:val="32"/>
          <w:szCs w:val="32"/>
        </w:rPr>
        <w:t>“</w:t>
      </w:r>
      <w:r w:rsidR="00E64A04" w:rsidRPr="00EF6F8A">
        <w:rPr>
          <w:rFonts w:eastAsia="仿宋_GB2312" w:hint="eastAsia"/>
          <w:sz w:val="32"/>
          <w:szCs w:val="32"/>
        </w:rPr>
        <w:t>山东土木建筑科学技术奖</w:t>
      </w:r>
      <w:r w:rsidR="00104DFE" w:rsidRPr="00EF6F8A">
        <w:rPr>
          <w:rFonts w:eastAsia="仿宋_GB2312" w:hint="eastAsia"/>
          <w:sz w:val="32"/>
          <w:szCs w:val="32"/>
        </w:rPr>
        <w:t>”</w:t>
      </w:r>
      <w:r w:rsidR="00E64A04" w:rsidRPr="00EF6F8A">
        <w:rPr>
          <w:rFonts w:eastAsia="仿宋_GB2312" w:hint="eastAsia"/>
          <w:sz w:val="32"/>
          <w:szCs w:val="32"/>
        </w:rPr>
        <w:t>。现将</w:t>
      </w:r>
      <w:r w:rsidR="00E64A04" w:rsidRPr="00EF6F8A">
        <w:rPr>
          <w:rFonts w:eastAsia="仿宋_GB2312" w:hint="eastAsia"/>
          <w:sz w:val="32"/>
          <w:szCs w:val="32"/>
        </w:rPr>
        <w:t>2016</w:t>
      </w:r>
      <w:r w:rsidR="00E64A04" w:rsidRPr="00EF6F8A">
        <w:rPr>
          <w:rFonts w:eastAsia="仿宋_GB2312" w:hint="eastAsia"/>
          <w:sz w:val="32"/>
          <w:szCs w:val="32"/>
        </w:rPr>
        <w:t>年度</w:t>
      </w:r>
      <w:r w:rsidR="00104DFE" w:rsidRPr="00EF6F8A">
        <w:rPr>
          <w:rFonts w:eastAsia="仿宋_GB2312" w:hint="eastAsia"/>
          <w:sz w:val="32"/>
          <w:szCs w:val="32"/>
        </w:rPr>
        <w:t>“山东土木建筑科学技术奖”</w:t>
      </w:r>
      <w:r w:rsidR="00E64A04" w:rsidRPr="00EF6F8A">
        <w:rPr>
          <w:rFonts w:eastAsia="仿宋_GB2312" w:hint="eastAsia"/>
          <w:sz w:val="32"/>
          <w:szCs w:val="32"/>
        </w:rPr>
        <w:t>的有关事项通知如下：</w:t>
      </w:r>
      <w:r w:rsidR="00E64A04" w:rsidRPr="00EF6F8A">
        <w:rPr>
          <w:rFonts w:cs="宋体"/>
          <w:color w:val="666666"/>
          <w:kern w:val="0"/>
          <w:sz w:val="18"/>
          <w:szCs w:val="18"/>
        </w:rPr>
        <w:t xml:space="preserve"> </w:t>
      </w:r>
    </w:p>
    <w:p w:rsidR="0090377B" w:rsidRPr="00EF6F8A" w:rsidRDefault="0090377B" w:rsidP="00B94A2C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EF6F8A">
        <w:rPr>
          <w:rFonts w:eastAsia="黑体"/>
          <w:sz w:val="32"/>
          <w:szCs w:val="32"/>
        </w:rPr>
        <w:t>一、</w:t>
      </w:r>
      <w:r w:rsidRPr="00EF6F8A">
        <w:rPr>
          <w:rFonts w:eastAsia="黑体" w:hint="eastAsia"/>
          <w:sz w:val="32"/>
          <w:szCs w:val="32"/>
        </w:rPr>
        <w:t>评选</w:t>
      </w:r>
      <w:r w:rsidRPr="00EF6F8A">
        <w:rPr>
          <w:rFonts w:eastAsia="黑体"/>
          <w:sz w:val="32"/>
          <w:szCs w:val="32"/>
        </w:rPr>
        <w:t>办法</w:t>
      </w:r>
    </w:p>
    <w:p w:rsidR="0090377B" w:rsidRPr="00EF6F8A" w:rsidRDefault="0090377B" w:rsidP="00B94A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EF6F8A">
        <w:rPr>
          <w:rFonts w:eastAsia="仿宋_GB2312"/>
          <w:sz w:val="32"/>
          <w:szCs w:val="32"/>
        </w:rPr>
        <w:t>2016</w:t>
      </w:r>
      <w:r w:rsidRPr="00EF6F8A">
        <w:rPr>
          <w:rFonts w:eastAsia="仿宋_GB2312"/>
          <w:sz w:val="32"/>
          <w:szCs w:val="32"/>
        </w:rPr>
        <w:t>年度</w:t>
      </w:r>
      <w:r w:rsidR="00104DFE" w:rsidRPr="00EF6F8A">
        <w:rPr>
          <w:rFonts w:eastAsia="仿宋_GB2312" w:hint="eastAsia"/>
          <w:sz w:val="32"/>
          <w:szCs w:val="32"/>
        </w:rPr>
        <w:t>“山东土木建筑科学技术奖”</w:t>
      </w:r>
      <w:r w:rsidRPr="00EF6F8A">
        <w:rPr>
          <w:rFonts w:eastAsia="仿宋_GB2312"/>
          <w:sz w:val="32"/>
          <w:szCs w:val="32"/>
        </w:rPr>
        <w:t>采取</w:t>
      </w:r>
      <w:r w:rsidR="009C008C" w:rsidRPr="00EF6F8A">
        <w:rPr>
          <w:rFonts w:eastAsia="仿宋_GB2312" w:hint="eastAsia"/>
          <w:sz w:val="32"/>
          <w:szCs w:val="32"/>
        </w:rPr>
        <w:t>会员</w:t>
      </w:r>
      <w:r w:rsidRPr="00EF6F8A">
        <w:rPr>
          <w:rFonts w:eastAsia="仿宋_GB2312"/>
          <w:sz w:val="32"/>
          <w:szCs w:val="32"/>
        </w:rPr>
        <w:t>单位</w:t>
      </w:r>
      <w:r w:rsidR="009C008C" w:rsidRPr="00EF6F8A">
        <w:rPr>
          <w:rFonts w:eastAsia="仿宋_GB2312" w:hint="eastAsia"/>
          <w:sz w:val="32"/>
          <w:szCs w:val="32"/>
        </w:rPr>
        <w:t>或会员个人</w:t>
      </w:r>
      <w:r w:rsidRPr="00EF6F8A">
        <w:rPr>
          <w:rFonts w:eastAsia="仿宋_GB2312"/>
          <w:sz w:val="32"/>
          <w:szCs w:val="32"/>
        </w:rPr>
        <w:t>申报</w:t>
      </w:r>
      <w:r w:rsidR="00842C63" w:rsidRPr="00EF6F8A">
        <w:rPr>
          <w:rFonts w:eastAsia="仿宋_GB2312" w:hint="eastAsia"/>
          <w:sz w:val="32"/>
          <w:szCs w:val="32"/>
        </w:rPr>
        <w:t>，</w:t>
      </w:r>
      <w:r w:rsidRPr="00EF6F8A">
        <w:rPr>
          <w:rFonts w:eastAsia="仿宋_GB2312" w:hint="eastAsia"/>
          <w:sz w:val="32"/>
          <w:szCs w:val="32"/>
        </w:rPr>
        <w:t>专业委员会</w:t>
      </w:r>
      <w:r w:rsidRPr="00EF6F8A">
        <w:rPr>
          <w:rFonts w:eastAsia="仿宋_GB2312"/>
          <w:sz w:val="32"/>
          <w:szCs w:val="32"/>
        </w:rPr>
        <w:t>推荐的方式</w:t>
      </w:r>
      <w:r w:rsidR="000E440E" w:rsidRPr="00EF6F8A">
        <w:rPr>
          <w:rFonts w:eastAsia="仿宋_GB2312" w:hint="eastAsia"/>
          <w:sz w:val="32"/>
          <w:szCs w:val="32"/>
        </w:rPr>
        <w:t>。省直有关单位、中央驻</w:t>
      </w:r>
      <w:proofErr w:type="gramStart"/>
      <w:r w:rsidR="000E440E" w:rsidRPr="00EF6F8A">
        <w:rPr>
          <w:rFonts w:eastAsia="仿宋_GB2312" w:hint="eastAsia"/>
          <w:sz w:val="32"/>
          <w:szCs w:val="32"/>
        </w:rPr>
        <w:t>鲁企</w:t>
      </w:r>
      <w:r w:rsidR="000E440E" w:rsidRPr="00EF6F8A">
        <w:rPr>
          <w:rFonts w:eastAsia="仿宋_GB2312" w:hint="eastAsia"/>
          <w:sz w:val="32"/>
          <w:szCs w:val="32"/>
        </w:rPr>
        <w:lastRenderedPageBreak/>
        <w:t>业</w:t>
      </w:r>
      <w:proofErr w:type="gramEnd"/>
      <w:r w:rsidR="000E440E" w:rsidRPr="00EF6F8A">
        <w:rPr>
          <w:rFonts w:eastAsia="仿宋_GB2312" w:hint="eastAsia"/>
          <w:sz w:val="32"/>
          <w:szCs w:val="32"/>
        </w:rPr>
        <w:t>及在我省从事土木建筑行业的外省企事业单位</w:t>
      </w:r>
      <w:r w:rsidR="004242D0" w:rsidRPr="00EF6F8A">
        <w:rPr>
          <w:rFonts w:eastAsia="仿宋_GB2312" w:hint="eastAsia"/>
          <w:sz w:val="32"/>
          <w:szCs w:val="32"/>
        </w:rPr>
        <w:t>且为我会会员</w:t>
      </w:r>
      <w:r w:rsidR="000E440E" w:rsidRPr="00EF6F8A">
        <w:rPr>
          <w:rFonts w:eastAsia="仿宋_GB2312" w:hint="eastAsia"/>
          <w:sz w:val="32"/>
          <w:szCs w:val="32"/>
        </w:rPr>
        <w:t>可直接申报。</w:t>
      </w:r>
    </w:p>
    <w:p w:rsidR="0090377B" w:rsidRPr="00EF6F8A" w:rsidRDefault="000E440E" w:rsidP="00B94A2C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EF6F8A">
        <w:rPr>
          <w:rFonts w:eastAsia="黑体"/>
          <w:sz w:val="32"/>
          <w:szCs w:val="32"/>
        </w:rPr>
        <w:t>二、</w:t>
      </w:r>
      <w:r w:rsidRPr="00EF6F8A">
        <w:rPr>
          <w:rFonts w:eastAsia="黑体" w:hint="eastAsia"/>
          <w:sz w:val="32"/>
          <w:szCs w:val="32"/>
        </w:rPr>
        <w:t>评选</w:t>
      </w:r>
      <w:r w:rsidR="0090377B" w:rsidRPr="00EF6F8A">
        <w:rPr>
          <w:rFonts w:eastAsia="黑体"/>
          <w:sz w:val="32"/>
          <w:szCs w:val="32"/>
        </w:rPr>
        <w:t>范围</w:t>
      </w:r>
    </w:p>
    <w:p w:rsidR="0090377B" w:rsidRPr="00EF6F8A" w:rsidRDefault="000E440E" w:rsidP="00B94A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EF6F8A">
        <w:rPr>
          <w:rFonts w:eastAsia="仿宋_GB2312" w:hint="eastAsia"/>
          <w:sz w:val="32"/>
          <w:szCs w:val="32"/>
        </w:rPr>
        <w:t>申报</w:t>
      </w:r>
      <w:r w:rsidR="0090377B" w:rsidRPr="00EF6F8A">
        <w:rPr>
          <w:rFonts w:eastAsia="仿宋_GB2312"/>
          <w:sz w:val="32"/>
          <w:szCs w:val="32"/>
        </w:rPr>
        <w:t>项目应属于《</w:t>
      </w:r>
      <w:r w:rsidRPr="00EF6F8A">
        <w:rPr>
          <w:rFonts w:eastAsia="仿宋_GB2312" w:hint="eastAsia"/>
          <w:sz w:val="32"/>
          <w:szCs w:val="32"/>
        </w:rPr>
        <w:t>山东土木建筑科学技术奖评审办法（试行）</w:t>
      </w:r>
      <w:r w:rsidR="0090377B" w:rsidRPr="00EF6F8A">
        <w:rPr>
          <w:rFonts w:eastAsia="仿宋_GB2312"/>
          <w:sz w:val="32"/>
          <w:szCs w:val="32"/>
        </w:rPr>
        <w:t>》</w:t>
      </w:r>
      <w:r w:rsidR="00A718E8">
        <w:rPr>
          <w:rFonts w:eastAsia="仿宋_GB2312" w:hint="eastAsia"/>
          <w:sz w:val="32"/>
          <w:szCs w:val="32"/>
        </w:rPr>
        <w:t>（见附件</w:t>
      </w:r>
      <w:r w:rsidR="00A718E8" w:rsidRPr="00A718E8">
        <w:rPr>
          <w:rFonts w:eastAsia="仿宋_GB2312"/>
          <w:sz w:val="32"/>
          <w:szCs w:val="32"/>
        </w:rPr>
        <w:t>1</w:t>
      </w:r>
      <w:r w:rsidR="00A718E8">
        <w:rPr>
          <w:rFonts w:eastAsia="仿宋_GB2312" w:hint="eastAsia"/>
          <w:sz w:val="32"/>
          <w:szCs w:val="32"/>
        </w:rPr>
        <w:t>）</w:t>
      </w:r>
      <w:r w:rsidR="0090377B" w:rsidRPr="00EF6F8A">
        <w:rPr>
          <w:rFonts w:eastAsia="仿宋_GB2312"/>
          <w:sz w:val="32"/>
          <w:szCs w:val="32"/>
        </w:rPr>
        <w:t>规定的</w:t>
      </w:r>
      <w:r w:rsidRPr="00EF6F8A">
        <w:rPr>
          <w:rFonts w:eastAsia="仿宋_GB2312" w:hint="eastAsia"/>
          <w:sz w:val="32"/>
          <w:szCs w:val="32"/>
        </w:rPr>
        <w:t>评选</w:t>
      </w:r>
      <w:r w:rsidR="0090377B" w:rsidRPr="00EF6F8A">
        <w:rPr>
          <w:rFonts w:eastAsia="仿宋_GB2312"/>
          <w:sz w:val="32"/>
          <w:szCs w:val="32"/>
        </w:rPr>
        <w:t>范围。</w:t>
      </w:r>
    </w:p>
    <w:p w:rsidR="0090377B" w:rsidRPr="00EF6F8A" w:rsidRDefault="0090377B" w:rsidP="00B94A2C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EF6F8A">
        <w:rPr>
          <w:rFonts w:eastAsia="黑体"/>
          <w:sz w:val="32"/>
          <w:szCs w:val="32"/>
        </w:rPr>
        <w:t>三、</w:t>
      </w:r>
      <w:r w:rsidR="000E440E" w:rsidRPr="00EF6F8A">
        <w:rPr>
          <w:rFonts w:eastAsia="黑体" w:hint="eastAsia"/>
          <w:sz w:val="32"/>
          <w:szCs w:val="32"/>
        </w:rPr>
        <w:t>申报</w:t>
      </w:r>
      <w:r w:rsidRPr="00EF6F8A">
        <w:rPr>
          <w:rFonts w:eastAsia="黑体"/>
          <w:sz w:val="32"/>
          <w:szCs w:val="32"/>
        </w:rPr>
        <w:t>条件</w:t>
      </w:r>
    </w:p>
    <w:p w:rsidR="0090377B" w:rsidRPr="00EF6F8A" w:rsidRDefault="00FA0BB9" w:rsidP="00104DFE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EF6F8A">
        <w:rPr>
          <w:rFonts w:eastAsia="仿宋_GB2312" w:hint="eastAsia"/>
          <w:sz w:val="32"/>
          <w:szCs w:val="32"/>
        </w:rPr>
        <w:t>申报</w:t>
      </w:r>
      <w:r w:rsidR="0090377B" w:rsidRPr="00EF6F8A">
        <w:rPr>
          <w:rFonts w:eastAsia="仿宋_GB2312"/>
          <w:sz w:val="32"/>
          <w:szCs w:val="32"/>
        </w:rPr>
        <w:t>的项目、项目主要完成单位和个人应满足</w:t>
      </w:r>
      <w:r w:rsidRPr="00EF6F8A">
        <w:rPr>
          <w:rFonts w:eastAsia="仿宋_GB2312"/>
          <w:sz w:val="32"/>
          <w:szCs w:val="32"/>
        </w:rPr>
        <w:t>《</w:t>
      </w:r>
      <w:r w:rsidRPr="00EF6F8A">
        <w:rPr>
          <w:rFonts w:eastAsia="仿宋_GB2312" w:hint="eastAsia"/>
          <w:sz w:val="32"/>
          <w:szCs w:val="32"/>
        </w:rPr>
        <w:t>山东土木建筑科学技术奖评审办法</w:t>
      </w:r>
      <w:r w:rsidR="005E0A83" w:rsidRPr="00EF6F8A">
        <w:rPr>
          <w:rFonts w:eastAsia="仿宋_GB2312" w:hint="eastAsia"/>
          <w:sz w:val="32"/>
          <w:szCs w:val="32"/>
        </w:rPr>
        <w:t>（试行）</w:t>
      </w:r>
      <w:r w:rsidRPr="00EF6F8A">
        <w:rPr>
          <w:rFonts w:eastAsia="仿宋_GB2312"/>
          <w:sz w:val="32"/>
          <w:szCs w:val="32"/>
        </w:rPr>
        <w:t>》规定</w:t>
      </w:r>
      <w:r w:rsidR="0090377B" w:rsidRPr="00EF6F8A">
        <w:rPr>
          <w:rFonts w:eastAsia="仿宋_GB2312"/>
          <w:sz w:val="32"/>
          <w:szCs w:val="32"/>
        </w:rPr>
        <w:t>的条件，还必</w:t>
      </w:r>
      <w:r w:rsidR="00104DFE" w:rsidRPr="00EF6F8A">
        <w:rPr>
          <w:rFonts w:eastAsia="仿宋_GB2312" w:hint="eastAsia"/>
          <w:sz w:val="32"/>
          <w:szCs w:val="32"/>
        </w:rPr>
        <w:t>为</w:t>
      </w:r>
      <w:r w:rsidR="00C60DA8" w:rsidRPr="00EF6F8A">
        <w:rPr>
          <w:rFonts w:eastAsia="仿宋_GB2312" w:hint="eastAsia"/>
          <w:sz w:val="32"/>
          <w:szCs w:val="32"/>
        </w:rPr>
        <w:t>2015</w:t>
      </w:r>
      <w:r w:rsidR="00C60DA8" w:rsidRPr="00EF6F8A">
        <w:rPr>
          <w:rFonts w:eastAsia="仿宋_GB2312" w:hint="eastAsia"/>
          <w:sz w:val="32"/>
          <w:szCs w:val="32"/>
        </w:rPr>
        <w:t>年</w:t>
      </w:r>
      <w:r w:rsidR="00842C63" w:rsidRPr="00EF6F8A">
        <w:rPr>
          <w:rFonts w:eastAsia="仿宋_GB2312" w:hint="eastAsia"/>
          <w:sz w:val="32"/>
          <w:szCs w:val="32"/>
        </w:rPr>
        <w:t>12</w:t>
      </w:r>
      <w:r w:rsidR="00C60DA8" w:rsidRPr="00EF6F8A">
        <w:rPr>
          <w:rFonts w:eastAsia="仿宋_GB2312" w:hint="eastAsia"/>
          <w:sz w:val="32"/>
          <w:szCs w:val="32"/>
        </w:rPr>
        <w:t>月</w:t>
      </w:r>
      <w:r w:rsidR="00842C63" w:rsidRPr="00EF6F8A">
        <w:rPr>
          <w:rFonts w:eastAsia="仿宋_GB2312" w:hint="eastAsia"/>
          <w:sz w:val="32"/>
          <w:szCs w:val="32"/>
        </w:rPr>
        <w:t>31</w:t>
      </w:r>
      <w:r w:rsidR="00C60DA8" w:rsidRPr="00EF6F8A">
        <w:rPr>
          <w:rFonts w:eastAsia="仿宋_GB2312" w:hint="eastAsia"/>
          <w:sz w:val="32"/>
          <w:szCs w:val="32"/>
        </w:rPr>
        <w:t>日</w:t>
      </w:r>
      <w:r w:rsidR="004242D0" w:rsidRPr="00EF6F8A">
        <w:rPr>
          <w:rFonts w:eastAsia="仿宋_GB2312" w:hint="eastAsia"/>
          <w:sz w:val="32"/>
          <w:szCs w:val="32"/>
        </w:rPr>
        <w:t>前</w:t>
      </w:r>
      <w:r w:rsidR="009E5C96" w:rsidRPr="00EF6F8A">
        <w:rPr>
          <w:rFonts w:eastAsia="仿宋_GB2312" w:hint="eastAsia"/>
          <w:sz w:val="32"/>
          <w:szCs w:val="32"/>
        </w:rPr>
        <w:t>完成</w:t>
      </w:r>
      <w:r w:rsidR="004242D0" w:rsidRPr="00EF6F8A">
        <w:rPr>
          <w:rFonts w:eastAsia="仿宋_GB2312" w:hint="eastAsia"/>
          <w:sz w:val="32"/>
          <w:szCs w:val="32"/>
        </w:rPr>
        <w:t>、且未获得省级学（协）</w:t>
      </w:r>
      <w:proofErr w:type="gramStart"/>
      <w:r w:rsidR="004242D0" w:rsidRPr="00EF6F8A">
        <w:rPr>
          <w:rFonts w:eastAsia="仿宋_GB2312" w:hint="eastAsia"/>
          <w:sz w:val="32"/>
          <w:szCs w:val="32"/>
        </w:rPr>
        <w:t>会</w:t>
      </w:r>
      <w:r w:rsidR="00FB3190" w:rsidRPr="00EF6F8A">
        <w:rPr>
          <w:rFonts w:eastAsia="仿宋_GB2312" w:hint="eastAsia"/>
          <w:sz w:val="32"/>
          <w:szCs w:val="32"/>
        </w:rPr>
        <w:t>或</w:t>
      </w:r>
      <w:r w:rsidR="004242D0" w:rsidRPr="00EF6F8A">
        <w:rPr>
          <w:rFonts w:eastAsia="仿宋_GB2312" w:hint="eastAsia"/>
          <w:sz w:val="32"/>
          <w:szCs w:val="32"/>
        </w:rPr>
        <w:t>厅局级</w:t>
      </w:r>
      <w:proofErr w:type="gramEnd"/>
      <w:r w:rsidR="004242D0" w:rsidRPr="00EF6F8A">
        <w:rPr>
          <w:rFonts w:eastAsia="仿宋_GB2312" w:hint="eastAsia"/>
          <w:sz w:val="32"/>
          <w:szCs w:val="32"/>
        </w:rPr>
        <w:t>奖项的</w:t>
      </w:r>
      <w:r w:rsidR="00C60DA8" w:rsidRPr="00EF6F8A">
        <w:rPr>
          <w:rFonts w:eastAsia="仿宋_GB2312" w:hint="eastAsia"/>
          <w:sz w:val="32"/>
          <w:szCs w:val="32"/>
        </w:rPr>
        <w:t>技术</w:t>
      </w:r>
      <w:r w:rsidR="00104DFE" w:rsidRPr="00EF6F8A">
        <w:rPr>
          <w:rFonts w:eastAsia="仿宋_GB2312" w:hint="eastAsia"/>
          <w:sz w:val="32"/>
          <w:szCs w:val="32"/>
        </w:rPr>
        <w:t>成果</w:t>
      </w:r>
      <w:r w:rsidRPr="00EF6F8A">
        <w:rPr>
          <w:rFonts w:eastAsia="仿宋_GB2312" w:hint="eastAsia"/>
          <w:sz w:val="32"/>
          <w:szCs w:val="32"/>
        </w:rPr>
        <w:t>。</w:t>
      </w:r>
    </w:p>
    <w:p w:rsidR="0090377B" w:rsidRPr="00EF6F8A" w:rsidRDefault="0090377B" w:rsidP="00B94A2C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EF6F8A">
        <w:rPr>
          <w:rFonts w:eastAsia="黑体"/>
          <w:sz w:val="32"/>
          <w:szCs w:val="32"/>
        </w:rPr>
        <w:t>四、</w:t>
      </w:r>
      <w:r w:rsidR="00FA0BB9" w:rsidRPr="00EF6F8A">
        <w:rPr>
          <w:rFonts w:eastAsia="黑体" w:hint="eastAsia"/>
          <w:sz w:val="32"/>
          <w:szCs w:val="32"/>
        </w:rPr>
        <w:t>评选</w:t>
      </w:r>
      <w:r w:rsidRPr="00EF6F8A">
        <w:rPr>
          <w:rFonts w:eastAsia="黑体"/>
          <w:sz w:val="32"/>
          <w:szCs w:val="32"/>
        </w:rPr>
        <w:t>程序</w:t>
      </w:r>
    </w:p>
    <w:p w:rsidR="0090377B" w:rsidRPr="00EF6F8A" w:rsidRDefault="0090377B" w:rsidP="00B94A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EF6F8A">
        <w:rPr>
          <w:rFonts w:eastAsia="仿宋_GB2312"/>
          <w:sz w:val="32"/>
          <w:szCs w:val="32"/>
        </w:rPr>
        <w:t>申报材料</w:t>
      </w:r>
      <w:r w:rsidR="003B0370">
        <w:rPr>
          <w:rFonts w:eastAsia="仿宋_GB2312" w:hint="eastAsia"/>
          <w:sz w:val="32"/>
          <w:szCs w:val="32"/>
        </w:rPr>
        <w:t>包括</w:t>
      </w:r>
      <w:r w:rsidRPr="005A3AC7">
        <w:rPr>
          <w:rFonts w:eastAsia="仿宋_GB2312"/>
          <w:sz w:val="32"/>
          <w:szCs w:val="32"/>
        </w:rPr>
        <w:t>书面</w:t>
      </w:r>
      <w:r w:rsidR="005A3AC7">
        <w:rPr>
          <w:rFonts w:eastAsia="仿宋_GB2312" w:hint="eastAsia"/>
          <w:sz w:val="32"/>
          <w:szCs w:val="32"/>
        </w:rPr>
        <w:t>纸质</w:t>
      </w:r>
      <w:r w:rsidRPr="005A3AC7">
        <w:rPr>
          <w:rFonts w:eastAsia="仿宋_GB2312"/>
          <w:sz w:val="32"/>
          <w:szCs w:val="32"/>
        </w:rPr>
        <w:t>材料</w:t>
      </w:r>
      <w:r w:rsidR="003B0370">
        <w:rPr>
          <w:rFonts w:eastAsia="仿宋_GB2312" w:hint="eastAsia"/>
          <w:sz w:val="32"/>
          <w:szCs w:val="32"/>
        </w:rPr>
        <w:t>胶装成册，以</w:t>
      </w:r>
      <w:r w:rsidR="005A3AC7" w:rsidRPr="005A3AC7">
        <w:rPr>
          <w:rFonts w:eastAsia="仿宋_GB2312" w:hint="eastAsia"/>
          <w:sz w:val="32"/>
          <w:szCs w:val="32"/>
        </w:rPr>
        <w:t>及电子版材料</w:t>
      </w:r>
      <w:r w:rsidRPr="00EF6F8A">
        <w:rPr>
          <w:rFonts w:eastAsia="仿宋_GB2312"/>
          <w:sz w:val="32"/>
          <w:szCs w:val="32"/>
        </w:rPr>
        <w:t>。各推荐单位应按照《</w:t>
      </w:r>
      <w:r w:rsidR="00B94A2C" w:rsidRPr="00EF6F8A">
        <w:rPr>
          <w:rFonts w:eastAsia="仿宋_GB2312" w:hint="eastAsia"/>
          <w:sz w:val="32"/>
          <w:szCs w:val="32"/>
        </w:rPr>
        <w:t>山东土木建筑科学技术奖评审办法</w:t>
      </w:r>
      <w:r w:rsidR="001360F1" w:rsidRPr="00EF6F8A">
        <w:rPr>
          <w:rFonts w:eastAsia="仿宋_GB2312" w:hint="eastAsia"/>
          <w:sz w:val="32"/>
          <w:szCs w:val="32"/>
        </w:rPr>
        <w:t>（试行）</w:t>
      </w:r>
      <w:r w:rsidRPr="00EF6F8A">
        <w:rPr>
          <w:rFonts w:eastAsia="仿宋_GB2312"/>
          <w:sz w:val="32"/>
          <w:szCs w:val="32"/>
        </w:rPr>
        <w:t>》的要求，严格审查申报材料的真实性、可靠性，提出推荐意见和奖励等级建议，同时在书面推荐材料上加盖公章，</w:t>
      </w:r>
      <w:r w:rsidR="00B94A2C" w:rsidRPr="00EF6F8A">
        <w:rPr>
          <w:rFonts w:eastAsia="仿宋_GB2312" w:hint="eastAsia"/>
          <w:sz w:val="32"/>
          <w:szCs w:val="32"/>
        </w:rPr>
        <w:t>报送山东土木建筑科学技术</w:t>
      </w:r>
      <w:proofErr w:type="gramStart"/>
      <w:r w:rsidR="00B94A2C" w:rsidRPr="00EF6F8A">
        <w:rPr>
          <w:rFonts w:eastAsia="仿宋_GB2312" w:hint="eastAsia"/>
          <w:sz w:val="32"/>
          <w:szCs w:val="32"/>
        </w:rPr>
        <w:t>奖</w:t>
      </w:r>
      <w:proofErr w:type="gramEnd"/>
      <w:r w:rsidR="00B94A2C" w:rsidRPr="00EF6F8A">
        <w:rPr>
          <w:rFonts w:eastAsia="仿宋_GB2312" w:hint="eastAsia"/>
          <w:sz w:val="32"/>
          <w:szCs w:val="32"/>
        </w:rPr>
        <w:t>奖励办公室。</w:t>
      </w:r>
    </w:p>
    <w:p w:rsidR="0090377B" w:rsidRPr="00EF6F8A" w:rsidRDefault="0090377B" w:rsidP="00B94A2C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EF6F8A">
        <w:rPr>
          <w:rFonts w:eastAsia="黑体"/>
          <w:sz w:val="32"/>
          <w:szCs w:val="32"/>
        </w:rPr>
        <w:t>五、</w:t>
      </w:r>
      <w:r w:rsidR="00B94A2C" w:rsidRPr="00EF6F8A">
        <w:rPr>
          <w:rFonts w:eastAsia="黑体" w:hint="eastAsia"/>
          <w:sz w:val="32"/>
          <w:szCs w:val="32"/>
        </w:rPr>
        <w:t>申报</w:t>
      </w:r>
      <w:r w:rsidRPr="00EF6F8A">
        <w:rPr>
          <w:rFonts w:eastAsia="黑体"/>
          <w:sz w:val="32"/>
          <w:szCs w:val="32"/>
        </w:rPr>
        <w:t>材料</w:t>
      </w:r>
    </w:p>
    <w:p w:rsidR="0090377B" w:rsidRPr="00EF6F8A" w:rsidRDefault="003B0370" w:rsidP="00B94A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胶装成册的</w:t>
      </w:r>
      <w:r w:rsidR="0090377B" w:rsidRPr="00EF6F8A">
        <w:rPr>
          <w:rFonts w:eastAsia="仿宋_GB2312"/>
          <w:sz w:val="32"/>
          <w:szCs w:val="32"/>
        </w:rPr>
        <w:t>推荐</w:t>
      </w:r>
      <w:r w:rsidR="00D60A38">
        <w:rPr>
          <w:rFonts w:eastAsia="仿宋_GB2312" w:hint="eastAsia"/>
          <w:sz w:val="32"/>
          <w:szCs w:val="32"/>
        </w:rPr>
        <w:t>纸质</w:t>
      </w:r>
      <w:r w:rsidR="0090377B" w:rsidRPr="00EF6F8A">
        <w:rPr>
          <w:rFonts w:eastAsia="仿宋_GB2312"/>
          <w:sz w:val="32"/>
          <w:szCs w:val="32"/>
        </w:rPr>
        <w:t>材料包括《</w:t>
      </w:r>
      <w:r w:rsidR="00B94A2C" w:rsidRPr="00EF6F8A">
        <w:rPr>
          <w:rFonts w:eastAsia="仿宋_GB2312" w:hint="eastAsia"/>
          <w:sz w:val="32"/>
          <w:szCs w:val="32"/>
        </w:rPr>
        <w:t>山东土木建筑</w:t>
      </w:r>
      <w:r w:rsidR="0090377B" w:rsidRPr="00EF6F8A">
        <w:rPr>
          <w:rFonts w:eastAsia="仿宋_GB2312"/>
          <w:sz w:val="32"/>
          <w:szCs w:val="32"/>
        </w:rPr>
        <w:t>科学技术奖</w:t>
      </w:r>
      <w:r w:rsidR="00B94A2C" w:rsidRPr="00EF6F8A">
        <w:rPr>
          <w:rFonts w:eastAsia="仿宋_GB2312" w:hint="eastAsia"/>
          <w:sz w:val="32"/>
          <w:szCs w:val="32"/>
        </w:rPr>
        <w:t>申报书</w:t>
      </w:r>
      <w:r w:rsidR="0090377B" w:rsidRPr="00EF6F8A">
        <w:rPr>
          <w:rFonts w:eastAsia="仿宋_GB2312"/>
          <w:sz w:val="32"/>
          <w:szCs w:val="32"/>
        </w:rPr>
        <w:t>》（见附件</w:t>
      </w:r>
      <w:r w:rsidR="00B94A2C" w:rsidRPr="00EF6F8A">
        <w:rPr>
          <w:rFonts w:eastAsia="仿宋_GB2312" w:hint="eastAsia"/>
          <w:sz w:val="32"/>
          <w:szCs w:val="32"/>
        </w:rPr>
        <w:t>2</w:t>
      </w:r>
      <w:r w:rsidR="0090377B" w:rsidRPr="00EF6F8A">
        <w:rPr>
          <w:rFonts w:eastAsia="仿宋_GB2312"/>
          <w:sz w:val="32"/>
          <w:szCs w:val="32"/>
        </w:rPr>
        <w:t>）及附件一式</w:t>
      </w:r>
      <w:r w:rsidR="0090377B" w:rsidRPr="00EF6F8A">
        <w:rPr>
          <w:rFonts w:eastAsia="仿宋_GB2312"/>
          <w:sz w:val="32"/>
          <w:szCs w:val="32"/>
        </w:rPr>
        <w:t>3</w:t>
      </w:r>
      <w:r w:rsidR="0090377B" w:rsidRPr="00EF6F8A">
        <w:rPr>
          <w:rFonts w:eastAsia="仿宋_GB2312"/>
          <w:sz w:val="32"/>
          <w:szCs w:val="32"/>
        </w:rPr>
        <w:t>套（含原件</w:t>
      </w:r>
      <w:r w:rsidR="0090377B" w:rsidRPr="00EF6F8A">
        <w:rPr>
          <w:rFonts w:eastAsia="仿宋_GB2312"/>
          <w:sz w:val="32"/>
          <w:szCs w:val="32"/>
        </w:rPr>
        <w:t>1</w:t>
      </w:r>
      <w:r w:rsidR="0090377B" w:rsidRPr="00EF6F8A">
        <w:rPr>
          <w:rFonts w:eastAsia="仿宋_GB2312"/>
          <w:sz w:val="32"/>
          <w:szCs w:val="32"/>
        </w:rPr>
        <w:t>套，复印件</w:t>
      </w:r>
      <w:r w:rsidR="0090377B" w:rsidRPr="00EF6F8A">
        <w:rPr>
          <w:rFonts w:eastAsia="仿宋_GB2312"/>
          <w:sz w:val="32"/>
          <w:szCs w:val="32"/>
        </w:rPr>
        <w:t>2</w:t>
      </w:r>
      <w:r w:rsidR="00B94A2C" w:rsidRPr="00EF6F8A">
        <w:rPr>
          <w:rFonts w:eastAsia="仿宋_GB2312"/>
          <w:sz w:val="32"/>
          <w:szCs w:val="32"/>
        </w:rPr>
        <w:t>套）</w:t>
      </w:r>
      <w:r w:rsidR="006D5F0A" w:rsidRPr="00EF6F8A">
        <w:rPr>
          <w:rFonts w:eastAsia="仿宋_GB2312" w:hint="eastAsia"/>
          <w:sz w:val="32"/>
          <w:szCs w:val="32"/>
        </w:rPr>
        <w:t>，</w:t>
      </w:r>
      <w:r w:rsidR="001360F1">
        <w:rPr>
          <w:rFonts w:eastAsia="仿宋_GB2312" w:hint="eastAsia"/>
          <w:sz w:val="32"/>
          <w:szCs w:val="32"/>
        </w:rPr>
        <w:t>并附带</w:t>
      </w:r>
      <w:r w:rsidR="005A3AC7" w:rsidRPr="00EF6F8A">
        <w:rPr>
          <w:rFonts w:eastAsia="仿宋_GB2312" w:hint="eastAsia"/>
          <w:sz w:val="32"/>
          <w:szCs w:val="32"/>
        </w:rPr>
        <w:t>1</w:t>
      </w:r>
      <w:r w:rsidR="005A3AC7" w:rsidRPr="00EF6F8A">
        <w:rPr>
          <w:rFonts w:eastAsia="仿宋_GB2312" w:hint="eastAsia"/>
          <w:sz w:val="32"/>
          <w:szCs w:val="32"/>
        </w:rPr>
        <w:t>份</w:t>
      </w:r>
      <w:r w:rsidR="006D5F0A" w:rsidRPr="00EF6F8A">
        <w:rPr>
          <w:rFonts w:eastAsia="仿宋_GB2312" w:hint="eastAsia"/>
          <w:sz w:val="32"/>
          <w:szCs w:val="32"/>
        </w:rPr>
        <w:t>申报项目汇总表</w:t>
      </w:r>
      <w:r w:rsidR="005A3AC7">
        <w:rPr>
          <w:rFonts w:eastAsia="仿宋_GB2312" w:hint="eastAsia"/>
          <w:sz w:val="32"/>
          <w:szCs w:val="32"/>
        </w:rPr>
        <w:t>（见附件</w:t>
      </w:r>
      <w:r w:rsidR="005A3AC7">
        <w:rPr>
          <w:rFonts w:eastAsia="仿宋_GB2312" w:hint="eastAsia"/>
          <w:sz w:val="32"/>
          <w:szCs w:val="32"/>
        </w:rPr>
        <w:t>3</w:t>
      </w:r>
      <w:r w:rsidR="005A3AC7">
        <w:rPr>
          <w:rFonts w:eastAsia="仿宋_GB2312" w:hint="eastAsia"/>
          <w:sz w:val="32"/>
          <w:szCs w:val="32"/>
        </w:rPr>
        <w:t>）</w:t>
      </w:r>
      <w:r w:rsidR="00D60A38">
        <w:rPr>
          <w:rFonts w:eastAsia="仿宋_GB2312" w:hint="eastAsia"/>
          <w:sz w:val="32"/>
          <w:szCs w:val="32"/>
        </w:rPr>
        <w:t>；</w:t>
      </w:r>
      <w:r w:rsidR="001360F1">
        <w:rPr>
          <w:rFonts w:eastAsia="仿宋_GB2312" w:hint="eastAsia"/>
          <w:sz w:val="32"/>
          <w:szCs w:val="32"/>
        </w:rPr>
        <w:t>另将</w:t>
      </w:r>
      <w:r w:rsidR="005A3AC7">
        <w:rPr>
          <w:rFonts w:eastAsia="仿宋_GB2312" w:hint="eastAsia"/>
          <w:sz w:val="32"/>
          <w:szCs w:val="32"/>
        </w:rPr>
        <w:t>各申报项目电子版</w:t>
      </w:r>
      <w:r w:rsidR="005A3AC7" w:rsidRPr="005A3AC7">
        <w:rPr>
          <w:rFonts w:eastAsia="仿宋_GB2312" w:hint="eastAsia"/>
          <w:sz w:val="32"/>
          <w:szCs w:val="32"/>
        </w:rPr>
        <w:t>材料以及</w:t>
      </w:r>
      <w:r w:rsidR="001360F1" w:rsidRPr="005A3AC7">
        <w:rPr>
          <w:rFonts w:eastAsia="仿宋_GB2312" w:hint="eastAsia"/>
          <w:sz w:val="32"/>
          <w:szCs w:val="32"/>
        </w:rPr>
        <w:t>汇总表</w:t>
      </w:r>
      <w:r w:rsidR="00E85BCF" w:rsidRPr="00EF6F8A">
        <w:rPr>
          <w:rFonts w:eastAsia="仿宋_GB2312" w:hint="eastAsia"/>
          <w:sz w:val="32"/>
          <w:szCs w:val="32"/>
        </w:rPr>
        <w:t>发</w:t>
      </w:r>
      <w:r w:rsidR="001360F1">
        <w:rPr>
          <w:rFonts w:eastAsia="仿宋_GB2312" w:hint="eastAsia"/>
          <w:sz w:val="32"/>
          <w:szCs w:val="32"/>
        </w:rPr>
        <w:t>至</w:t>
      </w:r>
      <w:r w:rsidR="00E85BCF" w:rsidRPr="00EF6F8A">
        <w:rPr>
          <w:rFonts w:eastAsia="仿宋_GB2312" w:hint="eastAsia"/>
          <w:sz w:val="32"/>
          <w:szCs w:val="32"/>
        </w:rPr>
        <w:t>邮箱：</w:t>
      </w:r>
      <w:r w:rsidR="005A3AC7" w:rsidRPr="005A3AC7">
        <w:rPr>
          <w:rFonts w:eastAsia="仿宋_GB2312" w:hint="eastAsia"/>
          <w:sz w:val="32"/>
          <w:szCs w:val="32"/>
        </w:rPr>
        <w:t>734477606@qq.com</w:t>
      </w:r>
      <w:r w:rsidR="006D5F0A" w:rsidRPr="00EF6F8A">
        <w:rPr>
          <w:rFonts w:eastAsia="仿宋_GB2312" w:hint="eastAsia"/>
          <w:sz w:val="32"/>
          <w:szCs w:val="32"/>
        </w:rPr>
        <w:t>。</w:t>
      </w:r>
    </w:p>
    <w:p w:rsidR="0090377B" w:rsidRPr="00EF6F8A" w:rsidRDefault="0090377B" w:rsidP="00B94A2C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EF6F8A">
        <w:rPr>
          <w:rFonts w:eastAsia="黑体"/>
          <w:sz w:val="32"/>
          <w:szCs w:val="32"/>
        </w:rPr>
        <w:t>六、推荐时间要求</w:t>
      </w:r>
    </w:p>
    <w:p w:rsidR="0090377B" w:rsidRPr="00EF6F8A" w:rsidRDefault="0090377B" w:rsidP="00B94A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EF6F8A">
        <w:rPr>
          <w:rFonts w:eastAsia="仿宋_GB2312"/>
          <w:sz w:val="32"/>
          <w:szCs w:val="32"/>
        </w:rPr>
        <w:t>材料报送截止时间为</w:t>
      </w:r>
      <w:r w:rsidRPr="00EF6F8A">
        <w:rPr>
          <w:rFonts w:eastAsia="仿宋_GB2312"/>
          <w:sz w:val="32"/>
          <w:szCs w:val="32"/>
        </w:rPr>
        <w:t>2016</w:t>
      </w:r>
      <w:r w:rsidRPr="00EF6F8A">
        <w:rPr>
          <w:rFonts w:eastAsia="仿宋_GB2312"/>
          <w:sz w:val="32"/>
          <w:szCs w:val="32"/>
        </w:rPr>
        <w:t>年</w:t>
      </w:r>
      <w:r w:rsidR="00B94A2C" w:rsidRPr="00EF6F8A">
        <w:rPr>
          <w:rFonts w:eastAsia="仿宋_GB2312" w:hint="eastAsia"/>
          <w:sz w:val="32"/>
          <w:szCs w:val="32"/>
        </w:rPr>
        <w:t>9</w:t>
      </w:r>
      <w:r w:rsidRPr="00EF6F8A">
        <w:rPr>
          <w:rFonts w:eastAsia="仿宋_GB2312"/>
          <w:sz w:val="32"/>
          <w:szCs w:val="32"/>
        </w:rPr>
        <w:t>月</w:t>
      </w:r>
      <w:r w:rsidR="00104DFE" w:rsidRPr="00EF6F8A">
        <w:rPr>
          <w:rFonts w:eastAsia="仿宋_GB2312" w:hint="eastAsia"/>
          <w:sz w:val="32"/>
          <w:szCs w:val="32"/>
        </w:rPr>
        <w:t>30</w:t>
      </w:r>
      <w:r w:rsidRPr="00EF6F8A">
        <w:rPr>
          <w:rFonts w:eastAsia="仿宋_GB2312"/>
          <w:sz w:val="32"/>
          <w:szCs w:val="32"/>
        </w:rPr>
        <w:t>日，逾期不予受理。</w:t>
      </w:r>
    </w:p>
    <w:p w:rsidR="0090377B" w:rsidRPr="00EF6F8A" w:rsidRDefault="0090377B" w:rsidP="00B94A2C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EF6F8A">
        <w:rPr>
          <w:rFonts w:eastAsia="黑体"/>
          <w:sz w:val="32"/>
          <w:szCs w:val="32"/>
        </w:rPr>
        <w:lastRenderedPageBreak/>
        <w:t>七、联系方式</w:t>
      </w:r>
    </w:p>
    <w:p w:rsidR="0090377B" w:rsidRPr="00EF6F8A" w:rsidRDefault="0090377B" w:rsidP="00B94A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EF6F8A">
        <w:rPr>
          <w:rFonts w:eastAsia="仿宋_GB2312"/>
          <w:sz w:val="32"/>
          <w:szCs w:val="32"/>
        </w:rPr>
        <w:t>联系单位：</w:t>
      </w:r>
      <w:r w:rsidR="00B94A2C" w:rsidRPr="00EF6F8A">
        <w:rPr>
          <w:rFonts w:eastAsia="仿宋_GB2312" w:hint="eastAsia"/>
          <w:sz w:val="32"/>
          <w:szCs w:val="32"/>
        </w:rPr>
        <w:t>山东土木建筑</w:t>
      </w:r>
      <w:r w:rsidRPr="00EF6F8A">
        <w:rPr>
          <w:rFonts w:eastAsia="仿宋_GB2312"/>
          <w:sz w:val="32"/>
          <w:szCs w:val="32"/>
        </w:rPr>
        <w:t>科学技术奖励委员会办公室</w:t>
      </w:r>
    </w:p>
    <w:p w:rsidR="0090377B" w:rsidRPr="00EF6F8A" w:rsidRDefault="0090377B" w:rsidP="00B94A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EF6F8A">
        <w:rPr>
          <w:rFonts w:eastAsia="仿宋_GB2312"/>
          <w:sz w:val="32"/>
          <w:szCs w:val="32"/>
        </w:rPr>
        <w:t>地址：</w:t>
      </w:r>
      <w:r w:rsidR="00B94A2C" w:rsidRPr="00EF6F8A">
        <w:rPr>
          <w:rFonts w:eastAsia="仿宋_GB2312" w:hint="eastAsia"/>
          <w:sz w:val="32"/>
          <w:szCs w:val="32"/>
        </w:rPr>
        <w:t>济南市无影山路</w:t>
      </w:r>
      <w:r w:rsidR="00B94A2C" w:rsidRPr="00EF6F8A">
        <w:rPr>
          <w:rFonts w:eastAsia="仿宋_GB2312" w:hint="eastAsia"/>
          <w:sz w:val="32"/>
          <w:szCs w:val="32"/>
        </w:rPr>
        <w:t>29</w:t>
      </w:r>
      <w:r w:rsidR="00B94A2C" w:rsidRPr="00EF6F8A">
        <w:rPr>
          <w:rFonts w:eastAsia="仿宋_GB2312" w:hint="eastAsia"/>
          <w:sz w:val="32"/>
          <w:szCs w:val="32"/>
        </w:rPr>
        <w:t>号北楼</w:t>
      </w:r>
      <w:r w:rsidR="00B94A2C" w:rsidRPr="00EF6F8A">
        <w:rPr>
          <w:rFonts w:eastAsia="仿宋_GB2312" w:hint="eastAsia"/>
          <w:sz w:val="32"/>
          <w:szCs w:val="32"/>
        </w:rPr>
        <w:t>309</w:t>
      </w:r>
      <w:r w:rsidR="00B94A2C" w:rsidRPr="00EF6F8A">
        <w:rPr>
          <w:rFonts w:eastAsia="仿宋_GB2312" w:hint="eastAsia"/>
          <w:sz w:val="32"/>
          <w:szCs w:val="32"/>
        </w:rPr>
        <w:t>房间</w:t>
      </w:r>
    </w:p>
    <w:p w:rsidR="0090377B" w:rsidRPr="00EF6F8A" w:rsidRDefault="0090377B" w:rsidP="00B94A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EF6F8A">
        <w:rPr>
          <w:rFonts w:eastAsia="仿宋_GB2312"/>
          <w:sz w:val="32"/>
          <w:szCs w:val="32"/>
        </w:rPr>
        <w:t>邮编：</w:t>
      </w:r>
      <w:r w:rsidR="00B94A2C" w:rsidRPr="00EF6F8A">
        <w:rPr>
          <w:rFonts w:eastAsia="仿宋_GB2312" w:hint="eastAsia"/>
          <w:sz w:val="32"/>
          <w:szCs w:val="32"/>
        </w:rPr>
        <w:t>250031</w:t>
      </w:r>
    </w:p>
    <w:p w:rsidR="0090377B" w:rsidRPr="00EF6F8A" w:rsidRDefault="0090377B" w:rsidP="00B94A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 w:rsidRPr="00EF6F8A">
        <w:rPr>
          <w:rFonts w:eastAsia="仿宋_GB2312"/>
          <w:sz w:val="32"/>
          <w:szCs w:val="32"/>
        </w:rPr>
        <w:t>奖励办</w:t>
      </w:r>
      <w:proofErr w:type="gramEnd"/>
      <w:r w:rsidRPr="00EF6F8A">
        <w:rPr>
          <w:rFonts w:eastAsia="仿宋_GB2312"/>
          <w:sz w:val="32"/>
          <w:szCs w:val="32"/>
        </w:rPr>
        <w:t>联系人：</w:t>
      </w:r>
      <w:r w:rsidR="00B94A2C" w:rsidRPr="00EF6F8A">
        <w:rPr>
          <w:rFonts w:eastAsia="仿宋_GB2312" w:hint="eastAsia"/>
          <w:sz w:val="32"/>
          <w:szCs w:val="32"/>
        </w:rPr>
        <w:t xml:space="preserve"> </w:t>
      </w:r>
      <w:r w:rsidR="00B94A2C" w:rsidRPr="00EF6F8A">
        <w:rPr>
          <w:rFonts w:eastAsia="仿宋_GB2312" w:hint="eastAsia"/>
          <w:sz w:val="32"/>
          <w:szCs w:val="32"/>
        </w:rPr>
        <w:t>丁霞</w:t>
      </w:r>
      <w:r w:rsidRPr="00EF6F8A">
        <w:rPr>
          <w:rFonts w:eastAsia="仿宋_GB2312"/>
          <w:sz w:val="32"/>
          <w:szCs w:val="32"/>
        </w:rPr>
        <w:t>  </w:t>
      </w:r>
      <w:proofErr w:type="gramStart"/>
      <w:r w:rsidR="00104DFE" w:rsidRPr="00EF6F8A">
        <w:rPr>
          <w:rFonts w:eastAsia="仿宋_GB2312" w:hint="eastAsia"/>
          <w:sz w:val="32"/>
          <w:szCs w:val="32"/>
        </w:rPr>
        <w:t>崔</w:t>
      </w:r>
      <w:proofErr w:type="gramEnd"/>
      <w:r w:rsidR="00104DFE" w:rsidRPr="00EF6F8A">
        <w:rPr>
          <w:rFonts w:eastAsia="仿宋_GB2312" w:hint="eastAsia"/>
          <w:sz w:val="32"/>
          <w:szCs w:val="32"/>
        </w:rPr>
        <w:t>洪涛</w:t>
      </w:r>
      <w:r w:rsidRPr="00EF6F8A">
        <w:rPr>
          <w:rFonts w:eastAsia="仿宋_GB2312"/>
          <w:sz w:val="32"/>
          <w:szCs w:val="32"/>
        </w:rPr>
        <w:t>   </w:t>
      </w:r>
    </w:p>
    <w:p w:rsidR="001C75E4" w:rsidRPr="00EF6F8A" w:rsidRDefault="0090377B" w:rsidP="00B94A2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EF6F8A">
        <w:rPr>
          <w:rFonts w:eastAsia="仿宋_GB2312"/>
          <w:sz w:val="32"/>
          <w:szCs w:val="32"/>
        </w:rPr>
        <w:t>电</w:t>
      </w:r>
      <w:r w:rsidRPr="00EF6F8A">
        <w:rPr>
          <w:rFonts w:eastAsia="仿宋_GB2312"/>
          <w:sz w:val="32"/>
          <w:szCs w:val="32"/>
        </w:rPr>
        <w:t xml:space="preserve">  </w:t>
      </w:r>
      <w:r w:rsidRPr="00EF6F8A">
        <w:rPr>
          <w:rFonts w:eastAsia="仿宋_GB2312"/>
          <w:sz w:val="32"/>
          <w:szCs w:val="32"/>
        </w:rPr>
        <w:t>话：</w:t>
      </w:r>
      <w:r w:rsidR="00B94A2C" w:rsidRPr="00EF6F8A">
        <w:rPr>
          <w:rFonts w:eastAsia="仿宋_GB2312" w:hint="eastAsia"/>
          <w:sz w:val="32"/>
          <w:szCs w:val="32"/>
        </w:rPr>
        <w:t>0531-86195357</w:t>
      </w:r>
      <w:r w:rsidRPr="00EF6F8A">
        <w:rPr>
          <w:rFonts w:eastAsia="仿宋_GB2312"/>
          <w:sz w:val="32"/>
          <w:szCs w:val="32"/>
        </w:rPr>
        <w:t>   </w:t>
      </w:r>
      <w:r w:rsidR="00B94A2C" w:rsidRPr="00EF6F8A">
        <w:rPr>
          <w:rFonts w:eastAsia="仿宋_GB2312" w:hint="eastAsia"/>
          <w:sz w:val="32"/>
          <w:szCs w:val="32"/>
        </w:rPr>
        <w:t>0531</w:t>
      </w:r>
      <w:r w:rsidRPr="00EF6F8A">
        <w:rPr>
          <w:rFonts w:eastAsia="仿宋_GB2312"/>
          <w:sz w:val="32"/>
          <w:szCs w:val="32"/>
        </w:rPr>
        <w:t>-</w:t>
      </w:r>
      <w:r w:rsidR="00B94A2C" w:rsidRPr="00EF6F8A">
        <w:rPr>
          <w:rFonts w:eastAsia="仿宋_GB2312" w:hint="eastAsia"/>
          <w:sz w:val="32"/>
          <w:szCs w:val="32"/>
        </w:rPr>
        <w:t>85595182</w:t>
      </w:r>
      <w:r w:rsidR="00B94A2C" w:rsidRPr="00EF6F8A">
        <w:rPr>
          <w:rFonts w:cs="宋体"/>
          <w:color w:val="000000"/>
          <w:kern w:val="0"/>
          <w:sz w:val="18"/>
          <w:szCs w:val="18"/>
        </w:rPr>
        <w:t xml:space="preserve"> </w:t>
      </w:r>
    </w:p>
    <w:p w:rsidR="00C60DA8" w:rsidRPr="00EF6F8A" w:rsidRDefault="00C60DA8" w:rsidP="00B94A2C">
      <w:pPr>
        <w:spacing w:line="560" w:lineRule="exact"/>
        <w:ind w:firstLineChars="1650" w:firstLine="5280"/>
        <w:rPr>
          <w:rFonts w:eastAsia="仿宋_GB2312" w:cs="仿宋_GB2312"/>
          <w:sz w:val="32"/>
          <w:szCs w:val="32"/>
        </w:rPr>
      </w:pPr>
    </w:p>
    <w:p w:rsidR="00C60DA8" w:rsidRPr="00EF6F8A" w:rsidRDefault="00C60DA8" w:rsidP="00B94A2C">
      <w:pPr>
        <w:spacing w:line="560" w:lineRule="exact"/>
        <w:ind w:firstLineChars="1650" w:firstLine="5280"/>
        <w:rPr>
          <w:rFonts w:eastAsia="仿宋_GB2312" w:cs="仿宋_GB2312"/>
          <w:sz w:val="32"/>
          <w:szCs w:val="32"/>
        </w:rPr>
      </w:pPr>
    </w:p>
    <w:p w:rsidR="00FB3190" w:rsidRPr="00EF6F8A" w:rsidRDefault="00FB3190" w:rsidP="00B94A2C">
      <w:pPr>
        <w:spacing w:line="560" w:lineRule="exact"/>
        <w:ind w:firstLineChars="1650" w:firstLine="5280"/>
        <w:rPr>
          <w:rFonts w:eastAsia="仿宋_GB2312" w:cs="仿宋_GB2312"/>
          <w:sz w:val="32"/>
          <w:szCs w:val="32"/>
        </w:rPr>
      </w:pPr>
    </w:p>
    <w:p w:rsidR="00C60DA8" w:rsidRPr="00EF6F8A" w:rsidRDefault="00C60DA8" w:rsidP="00B94A2C">
      <w:pPr>
        <w:spacing w:line="560" w:lineRule="exact"/>
        <w:ind w:firstLineChars="1650" w:firstLine="5280"/>
        <w:rPr>
          <w:rFonts w:eastAsia="仿宋_GB2312" w:cs="仿宋_GB2312"/>
          <w:sz w:val="32"/>
          <w:szCs w:val="32"/>
        </w:rPr>
      </w:pPr>
    </w:p>
    <w:p w:rsidR="00AC3634" w:rsidRPr="00EF6F8A" w:rsidRDefault="00AC3634" w:rsidP="00B94A2C">
      <w:pPr>
        <w:spacing w:line="560" w:lineRule="exact"/>
        <w:ind w:firstLineChars="1650" w:firstLine="5280"/>
        <w:rPr>
          <w:rFonts w:eastAsia="仿宋_GB2312" w:cs="仿宋_GB2312"/>
          <w:sz w:val="32"/>
          <w:szCs w:val="32"/>
        </w:rPr>
      </w:pPr>
      <w:r w:rsidRPr="00EF6F8A">
        <w:rPr>
          <w:rFonts w:eastAsia="仿宋_GB2312" w:cs="仿宋_GB2312" w:hint="eastAsia"/>
          <w:sz w:val="32"/>
          <w:szCs w:val="32"/>
        </w:rPr>
        <w:t>山东</w:t>
      </w:r>
      <w:r w:rsidR="00690837" w:rsidRPr="00EF6F8A">
        <w:rPr>
          <w:rFonts w:eastAsia="仿宋_GB2312" w:cs="仿宋_GB2312" w:hint="eastAsia"/>
          <w:sz w:val="32"/>
          <w:szCs w:val="32"/>
        </w:rPr>
        <w:t>土木建筑学会</w:t>
      </w:r>
    </w:p>
    <w:p w:rsidR="00AC3634" w:rsidRPr="00EF6F8A" w:rsidRDefault="00AC3634" w:rsidP="003B0370">
      <w:pPr>
        <w:spacing w:line="560" w:lineRule="exact"/>
        <w:ind w:firstLineChars="1700" w:firstLine="5440"/>
        <w:rPr>
          <w:rFonts w:eastAsia="仿宋_GB2312"/>
          <w:sz w:val="32"/>
          <w:szCs w:val="32"/>
        </w:rPr>
      </w:pPr>
      <w:r w:rsidRPr="00EF6F8A">
        <w:rPr>
          <w:rFonts w:eastAsia="仿宋_GB2312" w:cs="仿宋_GB2312" w:hint="eastAsia"/>
          <w:sz w:val="32"/>
          <w:szCs w:val="32"/>
        </w:rPr>
        <w:t>201</w:t>
      </w:r>
      <w:r w:rsidR="00627920" w:rsidRPr="00EF6F8A">
        <w:rPr>
          <w:rFonts w:eastAsia="仿宋_GB2312" w:cs="仿宋_GB2312" w:hint="eastAsia"/>
          <w:sz w:val="32"/>
          <w:szCs w:val="32"/>
        </w:rPr>
        <w:t>5</w:t>
      </w:r>
      <w:r w:rsidRPr="00EF6F8A">
        <w:rPr>
          <w:rFonts w:eastAsia="仿宋_GB2312" w:cs="仿宋_GB2312" w:hint="eastAsia"/>
          <w:sz w:val="32"/>
          <w:szCs w:val="32"/>
        </w:rPr>
        <w:t>年</w:t>
      </w:r>
      <w:r w:rsidR="00B94A2C" w:rsidRPr="00EF6F8A">
        <w:rPr>
          <w:rFonts w:eastAsia="仿宋_GB2312" w:cs="仿宋_GB2312" w:hint="eastAsia"/>
          <w:sz w:val="32"/>
          <w:szCs w:val="32"/>
        </w:rPr>
        <w:t>9</w:t>
      </w:r>
      <w:r w:rsidRPr="00EF6F8A">
        <w:rPr>
          <w:rFonts w:eastAsia="仿宋_GB2312" w:cs="仿宋_GB2312" w:hint="eastAsia"/>
          <w:sz w:val="32"/>
          <w:szCs w:val="32"/>
        </w:rPr>
        <w:t>月</w:t>
      </w:r>
      <w:r w:rsidR="00C60DA8" w:rsidRPr="00EF6F8A">
        <w:rPr>
          <w:rFonts w:eastAsia="仿宋_GB2312" w:cs="仿宋_GB2312" w:hint="eastAsia"/>
          <w:sz w:val="32"/>
          <w:szCs w:val="32"/>
        </w:rPr>
        <w:t>8</w:t>
      </w:r>
      <w:r w:rsidRPr="00EF6F8A">
        <w:rPr>
          <w:rFonts w:eastAsia="仿宋_GB2312" w:cs="仿宋_GB2312" w:hint="eastAsia"/>
          <w:sz w:val="32"/>
          <w:szCs w:val="32"/>
        </w:rPr>
        <w:t>日</w:t>
      </w:r>
    </w:p>
    <w:p w:rsidR="00825F99" w:rsidRPr="00EF6F8A" w:rsidRDefault="00825F99" w:rsidP="00825F99">
      <w:pPr>
        <w:spacing w:line="500" w:lineRule="exact"/>
        <w:ind w:firstLineChars="1650" w:firstLine="4620"/>
        <w:rPr>
          <w:rFonts w:eastAsia="仿宋_GB2312"/>
          <w:sz w:val="28"/>
          <w:szCs w:val="28"/>
        </w:rPr>
      </w:pPr>
    </w:p>
    <w:p w:rsidR="00825F99" w:rsidRPr="00EF6F8A" w:rsidRDefault="00825F99" w:rsidP="00825F99">
      <w:pPr>
        <w:spacing w:line="500" w:lineRule="exact"/>
        <w:rPr>
          <w:rFonts w:eastAsia="仿宋_GB2312"/>
          <w:sz w:val="28"/>
          <w:szCs w:val="28"/>
        </w:rPr>
      </w:pPr>
    </w:p>
    <w:p w:rsidR="00825F99" w:rsidRPr="00EF6F8A" w:rsidRDefault="00825F99" w:rsidP="00825F99">
      <w:pPr>
        <w:spacing w:line="500" w:lineRule="exact"/>
        <w:rPr>
          <w:rFonts w:eastAsia="仿宋_GB2312"/>
          <w:sz w:val="28"/>
          <w:szCs w:val="28"/>
        </w:rPr>
      </w:pPr>
    </w:p>
    <w:p w:rsidR="00825F99" w:rsidRPr="00EF6F8A" w:rsidRDefault="00825F99" w:rsidP="00825F99">
      <w:pPr>
        <w:spacing w:line="500" w:lineRule="exact"/>
        <w:rPr>
          <w:rFonts w:eastAsia="仿宋_GB2312"/>
          <w:sz w:val="28"/>
          <w:szCs w:val="28"/>
        </w:rPr>
      </w:pPr>
    </w:p>
    <w:p w:rsidR="00825F99" w:rsidRPr="00EF6F8A" w:rsidRDefault="00825F99" w:rsidP="00825F99">
      <w:pPr>
        <w:spacing w:line="500" w:lineRule="exact"/>
        <w:rPr>
          <w:rFonts w:eastAsia="仿宋_GB2312"/>
          <w:sz w:val="28"/>
          <w:szCs w:val="28"/>
        </w:rPr>
      </w:pPr>
    </w:p>
    <w:p w:rsidR="00825F99" w:rsidRPr="00EF6F8A" w:rsidRDefault="00825F99" w:rsidP="00825F99">
      <w:pPr>
        <w:spacing w:line="500" w:lineRule="exact"/>
        <w:rPr>
          <w:rFonts w:eastAsia="仿宋_GB2312"/>
          <w:sz w:val="28"/>
          <w:szCs w:val="28"/>
        </w:rPr>
      </w:pPr>
    </w:p>
    <w:p w:rsidR="00825F99" w:rsidRPr="00EF6F8A" w:rsidRDefault="00825F99" w:rsidP="00825F99">
      <w:pPr>
        <w:spacing w:line="500" w:lineRule="exact"/>
        <w:rPr>
          <w:rFonts w:eastAsia="仿宋_GB2312"/>
          <w:sz w:val="28"/>
          <w:szCs w:val="28"/>
        </w:rPr>
      </w:pPr>
      <w:bookmarkStart w:id="0" w:name="_GoBack"/>
      <w:bookmarkEnd w:id="0"/>
    </w:p>
    <w:p w:rsidR="00716469" w:rsidRPr="00EF6F8A" w:rsidRDefault="00716469" w:rsidP="00825F99">
      <w:pPr>
        <w:spacing w:line="500" w:lineRule="exact"/>
        <w:ind w:firstLineChars="1650" w:firstLine="4620"/>
        <w:rPr>
          <w:rFonts w:eastAsia="仿宋_GB2312"/>
          <w:sz w:val="28"/>
          <w:szCs w:val="28"/>
        </w:rPr>
      </w:pPr>
    </w:p>
    <w:p w:rsidR="00825F99" w:rsidRPr="00EF6F8A" w:rsidRDefault="00E9754A" w:rsidP="00825F99">
      <w:pPr>
        <w:spacing w:line="500" w:lineRule="exact"/>
        <w:ind w:firstLineChars="1650" w:firstLine="462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pict>
          <v:line id="直接连接符 4" o:spid="_x0000_s1029" style="position:absolute;left:0;text-align:left;z-index:251663360;visibility:visible" from=".75pt,18.5pt" to="43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"/>
        </w:pict>
      </w:r>
    </w:p>
    <w:p w:rsidR="00716469" w:rsidRPr="00EF6F8A" w:rsidRDefault="00716469" w:rsidP="00716469">
      <w:pPr>
        <w:spacing w:line="500" w:lineRule="exact"/>
        <w:ind w:firstLineChars="50" w:firstLine="140"/>
        <w:rPr>
          <w:rFonts w:eastAsia="仿宋_GB2312"/>
          <w:sz w:val="28"/>
          <w:szCs w:val="28"/>
        </w:rPr>
      </w:pPr>
      <w:r w:rsidRPr="00EF6F8A">
        <w:rPr>
          <w:rFonts w:eastAsia="仿宋_GB2312" w:hint="eastAsia"/>
          <w:sz w:val="28"/>
          <w:szCs w:val="28"/>
        </w:rPr>
        <w:t>抄报：本会理事长、副理事长、各专业委员会、各会员单位</w:t>
      </w:r>
    </w:p>
    <w:p w:rsidR="00825F99" w:rsidRPr="00EF6F8A" w:rsidRDefault="00E9754A" w:rsidP="00825F99">
      <w:pPr>
        <w:pStyle w:val="ab"/>
        <w:spacing w:line="600" w:lineRule="exact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 w:rsidRPr="00E9754A">
        <w:rPr>
          <w:rFonts w:ascii="Times New Roman" w:eastAsia="仿宋_GB2312" w:hAnsi="Times New Roman"/>
          <w:noProof/>
          <w:sz w:val="28"/>
          <w:szCs w:val="28"/>
        </w:rPr>
        <w:pict>
          <v:line id="直接连接符 3" o:spid="_x0000_s1028" style="position:absolute;left:0;text-align:left;z-index:251662336;visibility:visible" from=".75pt,-.5pt" to="436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"/>
        </w:pict>
      </w:r>
      <w:r w:rsidR="00716469" w:rsidRPr="00EF6F8A">
        <w:rPr>
          <w:rFonts w:ascii="Times New Roman" w:hAnsi="Times New Roman" w:hint="eastAsia"/>
        </w:rPr>
        <w:t xml:space="preserve"> </w:t>
      </w:r>
      <w:r w:rsidR="00825F99" w:rsidRPr="00EF6F8A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山东土木建筑学会</w:t>
      </w:r>
      <w:r w:rsidR="00BB2B7E" w:rsidRPr="00EF6F8A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 xml:space="preserve">          </w:t>
      </w:r>
      <w:r w:rsidR="00825F99" w:rsidRPr="00EF6F8A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 xml:space="preserve">                     2016</w:t>
      </w:r>
      <w:r w:rsidR="00825F99" w:rsidRPr="00EF6F8A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年</w:t>
      </w:r>
      <w:r w:rsidR="00716469" w:rsidRPr="00EF6F8A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9</w:t>
      </w:r>
      <w:r w:rsidR="00825F99" w:rsidRPr="00EF6F8A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月</w:t>
      </w:r>
      <w:r w:rsidR="00FB3190" w:rsidRPr="00EF6F8A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8</w:t>
      </w:r>
      <w:r w:rsidR="00825F99" w:rsidRPr="00EF6F8A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印发</w:t>
      </w:r>
      <w:r w:rsidR="00825F99" w:rsidRPr="00EF6F8A"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 xml:space="preserve">  </w:t>
      </w:r>
    </w:p>
    <w:p w:rsidR="00825F99" w:rsidRPr="00EF6F8A" w:rsidRDefault="00E9754A" w:rsidP="00825F99">
      <w:pPr>
        <w:spacing w:line="200" w:lineRule="exact"/>
        <w:ind w:right="210"/>
      </w:pPr>
      <w:r>
        <w:rPr>
          <w:noProof/>
        </w:rPr>
        <w:pict>
          <v:line id="直接连接符 2" o:spid="_x0000_s1027" style="position:absolute;left:0;text-align:left;z-index:251661312;visibility:visible" from=".75pt,2.4pt" to="436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" strokeweight="1pt"/>
        </w:pict>
      </w:r>
    </w:p>
    <w:p w:rsidR="00845EC8" w:rsidRPr="00EF6F8A" w:rsidRDefault="00845EC8" w:rsidP="00B94A2C">
      <w:pPr>
        <w:spacing w:line="560" w:lineRule="exact"/>
        <w:rPr>
          <w:sz w:val="24"/>
          <w:szCs w:val="24"/>
        </w:rPr>
      </w:pPr>
    </w:p>
    <w:sectPr w:rsidR="00845EC8" w:rsidRPr="00EF6F8A" w:rsidSect="007C6C2E">
      <w:footerReference w:type="default" r:id="rId6"/>
      <w:pgSz w:w="11906" w:h="16838"/>
      <w:pgMar w:top="209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84" w:rsidRDefault="00705484" w:rsidP="00DC2B34">
      <w:r>
        <w:separator/>
      </w:r>
    </w:p>
  </w:endnote>
  <w:endnote w:type="continuationSeparator" w:id="0">
    <w:p w:rsidR="00705484" w:rsidRDefault="00705484" w:rsidP="00DC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022977"/>
      <w:docPartObj>
        <w:docPartGallery w:val="Page Numbers (Bottom of Page)"/>
        <w:docPartUnique/>
      </w:docPartObj>
    </w:sdtPr>
    <w:sdtContent>
      <w:p w:rsidR="004B7953" w:rsidRDefault="00E9754A">
        <w:pPr>
          <w:pStyle w:val="a4"/>
          <w:jc w:val="center"/>
        </w:pPr>
        <w:r>
          <w:fldChar w:fldCharType="begin"/>
        </w:r>
        <w:r w:rsidR="004B7953">
          <w:instrText>PAGE   \* MERGEFORMAT</w:instrText>
        </w:r>
        <w:r>
          <w:fldChar w:fldCharType="separate"/>
        </w:r>
        <w:r w:rsidR="00227324" w:rsidRPr="00227324">
          <w:rPr>
            <w:noProof/>
            <w:lang w:val="zh-CN"/>
          </w:rPr>
          <w:t>2</w:t>
        </w:r>
        <w:r>
          <w:fldChar w:fldCharType="end"/>
        </w:r>
      </w:p>
    </w:sdtContent>
  </w:sdt>
  <w:p w:rsidR="00B02C91" w:rsidRDefault="00B02C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84" w:rsidRDefault="00705484" w:rsidP="00DC2B34">
      <w:r>
        <w:separator/>
      </w:r>
    </w:p>
  </w:footnote>
  <w:footnote w:type="continuationSeparator" w:id="0">
    <w:p w:rsidR="00705484" w:rsidRDefault="00705484" w:rsidP="00DC2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468"/>
    <w:rsid w:val="00006D42"/>
    <w:rsid w:val="00062F01"/>
    <w:rsid w:val="00067FBD"/>
    <w:rsid w:val="000A35BA"/>
    <w:rsid w:val="000C7824"/>
    <w:rsid w:val="000E440E"/>
    <w:rsid w:val="00104DFE"/>
    <w:rsid w:val="00117F19"/>
    <w:rsid w:val="001316B3"/>
    <w:rsid w:val="001360F1"/>
    <w:rsid w:val="00136DB5"/>
    <w:rsid w:val="00167A7A"/>
    <w:rsid w:val="001A004D"/>
    <w:rsid w:val="001B1D57"/>
    <w:rsid w:val="001B59D0"/>
    <w:rsid w:val="001C75E4"/>
    <w:rsid w:val="00212DFF"/>
    <w:rsid w:val="00227324"/>
    <w:rsid w:val="00230AB6"/>
    <w:rsid w:val="00234317"/>
    <w:rsid w:val="00250A7C"/>
    <w:rsid w:val="00283CA3"/>
    <w:rsid w:val="002C67C0"/>
    <w:rsid w:val="002D4C48"/>
    <w:rsid w:val="003003D5"/>
    <w:rsid w:val="003412BF"/>
    <w:rsid w:val="00347CCE"/>
    <w:rsid w:val="003743E3"/>
    <w:rsid w:val="003A7CB7"/>
    <w:rsid w:val="003B0370"/>
    <w:rsid w:val="003C7C51"/>
    <w:rsid w:val="0041133D"/>
    <w:rsid w:val="0042022B"/>
    <w:rsid w:val="004242D0"/>
    <w:rsid w:val="00431232"/>
    <w:rsid w:val="004539D5"/>
    <w:rsid w:val="004669EE"/>
    <w:rsid w:val="00472316"/>
    <w:rsid w:val="004B7953"/>
    <w:rsid w:val="005274A5"/>
    <w:rsid w:val="00556FB7"/>
    <w:rsid w:val="005A3AC7"/>
    <w:rsid w:val="005E0A83"/>
    <w:rsid w:val="00615660"/>
    <w:rsid w:val="00627920"/>
    <w:rsid w:val="0064536E"/>
    <w:rsid w:val="00657045"/>
    <w:rsid w:val="00671AD4"/>
    <w:rsid w:val="00682DC6"/>
    <w:rsid w:val="00690837"/>
    <w:rsid w:val="0069198C"/>
    <w:rsid w:val="00694070"/>
    <w:rsid w:val="0069603C"/>
    <w:rsid w:val="006A1468"/>
    <w:rsid w:val="006B6D81"/>
    <w:rsid w:val="006D5F0A"/>
    <w:rsid w:val="00705484"/>
    <w:rsid w:val="00716469"/>
    <w:rsid w:val="0073705B"/>
    <w:rsid w:val="00747505"/>
    <w:rsid w:val="00777ECA"/>
    <w:rsid w:val="007C6C2E"/>
    <w:rsid w:val="007D11DB"/>
    <w:rsid w:val="008152F1"/>
    <w:rsid w:val="00825F99"/>
    <w:rsid w:val="00842C63"/>
    <w:rsid w:val="00845EC8"/>
    <w:rsid w:val="00856BC0"/>
    <w:rsid w:val="00876EE3"/>
    <w:rsid w:val="00892539"/>
    <w:rsid w:val="008D6827"/>
    <w:rsid w:val="008E3DF5"/>
    <w:rsid w:val="008E47B9"/>
    <w:rsid w:val="0090377B"/>
    <w:rsid w:val="0095417A"/>
    <w:rsid w:val="00972951"/>
    <w:rsid w:val="00972EF8"/>
    <w:rsid w:val="009873FF"/>
    <w:rsid w:val="009C008C"/>
    <w:rsid w:val="009D1D9C"/>
    <w:rsid w:val="009E5C96"/>
    <w:rsid w:val="009E6B9C"/>
    <w:rsid w:val="00A25A58"/>
    <w:rsid w:val="00A27F09"/>
    <w:rsid w:val="00A718E8"/>
    <w:rsid w:val="00A76CE1"/>
    <w:rsid w:val="00AB04D4"/>
    <w:rsid w:val="00AC3634"/>
    <w:rsid w:val="00AD1C02"/>
    <w:rsid w:val="00AD339E"/>
    <w:rsid w:val="00AE3A8B"/>
    <w:rsid w:val="00B02C91"/>
    <w:rsid w:val="00B12FAE"/>
    <w:rsid w:val="00B4073D"/>
    <w:rsid w:val="00B66126"/>
    <w:rsid w:val="00B93D86"/>
    <w:rsid w:val="00B94A2C"/>
    <w:rsid w:val="00BB2B7E"/>
    <w:rsid w:val="00BB3210"/>
    <w:rsid w:val="00BB67E1"/>
    <w:rsid w:val="00BD1D34"/>
    <w:rsid w:val="00C066A8"/>
    <w:rsid w:val="00C2607F"/>
    <w:rsid w:val="00C60DA8"/>
    <w:rsid w:val="00C9171C"/>
    <w:rsid w:val="00C9305A"/>
    <w:rsid w:val="00CA3956"/>
    <w:rsid w:val="00CD5445"/>
    <w:rsid w:val="00CF324E"/>
    <w:rsid w:val="00D34C2C"/>
    <w:rsid w:val="00D4452E"/>
    <w:rsid w:val="00D60A38"/>
    <w:rsid w:val="00DB1820"/>
    <w:rsid w:val="00DB5135"/>
    <w:rsid w:val="00DB5200"/>
    <w:rsid w:val="00DC2B34"/>
    <w:rsid w:val="00DC40D4"/>
    <w:rsid w:val="00DD17B8"/>
    <w:rsid w:val="00E411D7"/>
    <w:rsid w:val="00E5245C"/>
    <w:rsid w:val="00E53611"/>
    <w:rsid w:val="00E64A04"/>
    <w:rsid w:val="00E85BCF"/>
    <w:rsid w:val="00E9754A"/>
    <w:rsid w:val="00EA4F40"/>
    <w:rsid w:val="00EC00AB"/>
    <w:rsid w:val="00ED0A7D"/>
    <w:rsid w:val="00EF698C"/>
    <w:rsid w:val="00EF6F8A"/>
    <w:rsid w:val="00F1509B"/>
    <w:rsid w:val="00F3064C"/>
    <w:rsid w:val="00F3683B"/>
    <w:rsid w:val="00F43DC6"/>
    <w:rsid w:val="00F775FB"/>
    <w:rsid w:val="00FA0BB9"/>
    <w:rsid w:val="00FB3190"/>
    <w:rsid w:val="00FD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6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locked/>
    <w:rsid w:val="00F775F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C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C2B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C2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C2B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6C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6C2E"/>
    <w:rPr>
      <w:rFonts w:ascii="Times New Roman" w:hAnsi="Times New Roman"/>
      <w:kern w:val="2"/>
      <w:sz w:val="18"/>
      <w:szCs w:val="18"/>
    </w:rPr>
  </w:style>
  <w:style w:type="character" w:styleId="a6">
    <w:name w:val="Strong"/>
    <w:basedOn w:val="a0"/>
    <w:uiPriority w:val="22"/>
    <w:qFormat/>
    <w:locked/>
    <w:rsid w:val="0069198C"/>
    <w:rPr>
      <w:b/>
      <w:bCs/>
    </w:rPr>
  </w:style>
  <w:style w:type="character" w:customStyle="1" w:styleId="apple-converted-space">
    <w:name w:val="apple-converted-space"/>
    <w:basedOn w:val="a0"/>
    <w:rsid w:val="0069198C"/>
  </w:style>
  <w:style w:type="paragraph" w:styleId="a7">
    <w:name w:val="Normal (Web)"/>
    <w:basedOn w:val="a"/>
    <w:uiPriority w:val="99"/>
    <w:rsid w:val="003A7CB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775FB"/>
    <w:rPr>
      <w:rFonts w:ascii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E64A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64A04"/>
    <w:rPr>
      <w:color w:val="0000FF"/>
      <w:u w:val="single"/>
    </w:rPr>
  </w:style>
  <w:style w:type="paragraph" w:styleId="aa">
    <w:name w:val="Body Text"/>
    <w:basedOn w:val="a"/>
    <w:link w:val="Char2"/>
    <w:rsid w:val="009E5C96"/>
    <w:pPr>
      <w:jc w:val="center"/>
    </w:pPr>
    <w:rPr>
      <w:rFonts w:eastAsia="楷体_GB2312"/>
      <w:sz w:val="28"/>
      <w:szCs w:val="24"/>
    </w:rPr>
  </w:style>
  <w:style w:type="character" w:customStyle="1" w:styleId="Char2">
    <w:name w:val="正文文本 Char"/>
    <w:basedOn w:val="a0"/>
    <w:link w:val="aa"/>
    <w:rsid w:val="009E5C96"/>
    <w:rPr>
      <w:rFonts w:ascii="Times New Roman" w:eastAsia="楷体_GB2312" w:hAnsi="Times New Roman"/>
      <w:kern w:val="2"/>
      <w:sz w:val="28"/>
      <w:szCs w:val="24"/>
    </w:rPr>
  </w:style>
  <w:style w:type="paragraph" w:styleId="ab">
    <w:name w:val="Plain Text"/>
    <w:basedOn w:val="a"/>
    <w:link w:val="Char3"/>
    <w:rsid w:val="00825F99"/>
    <w:rPr>
      <w:rFonts w:ascii="宋体" w:hAnsi="Courier New" w:cs="Courier New"/>
    </w:rPr>
  </w:style>
  <w:style w:type="character" w:customStyle="1" w:styleId="Char3">
    <w:name w:val="纯文本 Char"/>
    <w:basedOn w:val="a0"/>
    <w:link w:val="ab"/>
    <w:rsid w:val="00825F99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6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locked/>
    <w:rsid w:val="00F775F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C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C2B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C2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C2B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6C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6C2E"/>
    <w:rPr>
      <w:rFonts w:ascii="Times New Roman" w:hAnsi="Times New Roman"/>
      <w:kern w:val="2"/>
      <w:sz w:val="18"/>
      <w:szCs w:val="18"/>
    </w:rPr>
  </w:style>
  <w:style w:type="character" w:styleId="a6">
    <w:name w:val="Strong"/>
    <w:basedOn w:val="a0"/>
    <w:uiPriority w:val="22"/>
    <w:qFormat/>
    <w:locked/>
    <w:rsid w:val="0069198C"/>
    <w:rPr>
      <w:b/>
      <w:bCs/>
    </w:rPr>
  </w:style>
  <w:style w:type="character" w:customStyle="1" w:styleId="apple-converted-space">
    <w:name w:val="apple-converted-space"/>
    <w:basedOn w:val="a0"/>
    <w:rsid w:val="0069198C"/>
  </w:style>
  <w:style w:type="paragraph" w:styleId="a7">
    <w:name w:val="Normal (Web)"/>
    <w:basedOn w:val="a"/>
    <w:uiPriority w:val="99"/>
    <w:rsid w:val="003A7CB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775FB"/>
    <w:rPr>
      <w:rFonts w:ascii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E64A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64A04"/>
    <w:rPr>
      <w:color w:val="0000FF"/>
      <w:u w:val="single"/>
    </w:rPr>
  </w:style>
  <w:style w:type="paragraph" w:styleId="aa">
    <w:name w:val="Body Text"/>
    <w:basedOn w:val="a"/>
    <w:link w:val="Char2"/>
    <w:rsid w:val="009E5C96"/>
    <w:pPr>
      <w:jc w:val="center"/>
    </w:pPr>
    <w:rPr>
      <w:rFonts w:eastAsia="楷体_GB2312"/>
      <w:sz w:val="28"/>
      <w:szCs w:val="24"/>
    </w:rPr>
  </w:style>
  <w:style w:type="character" w:customStyle="1" w:styleId="Char2">
    <w:name w:val="正文文本 Char"/>
    <w:basedOn w:val="a0"/>
    <w:link w:val="aa"/>
    <w:rsid w:val="009E5C96"/>
    <w:rPr>
      <w:rFonts w:ascii="Times New Roman" w:eastAsia="楷体_GB2312" w:hAnsi="Times New Roman"/>
      <w:kern w:val="2"/>
      <w:sz w:val="28"/>
      <w:szCs w:val="24"/>
    </w:rPr>
  </w:style>
  <w:style w:type="paragraph" w:styleId="ab">
    <w:name w:val="Plain Text"/>
    <w:basedOn w:val="a"/>
    <w:link w:val="Char3"/>
    <w:rsid w:val="00825F99"/>
    <w:rPr>
      <w:rFonts w:ascii="宋体" w:hAnsi="Courier New" w:cs="Courier New"/>
    </w:rPr>
  </w:style>
  <w:style w:type="character" w:customStyle="1" w:styleId="Char3">
    <w:name w:val="纯文本 Char"/>
    <w:basedOn w:val="a0"/>
    <w:link w:val="ab"/>
    <w:rsid w:val="00825F99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Company>WwW.YlmF.CoM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2016-09-08T06:10:00Z</cp:lastPrinted>
  <dcterms:created xsi:type="dcterms:W3CDTF">2016-09-19T06:05:00Z</dcterms:created>
  <dcterms:modified xsi:type="dcterms:W3CDTF">2016-09-19T06:05:00Z</dcterms:modified>
</cp:coreProperties>
</file>