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89" w:firstLineChars="245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2017年山东省暖通空调制冷热动学术年会企业参会回执</w:t>
      </w:r>
    </w:p>
    <w:tbl>
      <w:tblPr>
        <w:tblStyle w:val="5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35"/>
        <w:gridCol w:w="1134"/>
        <w:gridCol w:w="2692"/>
        <w:gridCol w:w="1136"/>
        <w:gridCol w:w="1276"/>
        <w:gridCol w:w="708"/>
        <w:gridCol w:w="6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 名</w:t>
            </w:r>
          </w:p>
        </w:tc>
        <w:tc>
          <w:tcPr>
            <w:tcW w:w="1135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邮 箱</w:t>
            </w:r>
          </w:p>
        </w:tc>
        <w:tc>
          <w:tcPr>
            <w:tcW w:w="1134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 机</w:t>
            </w:r>
          </w:p>
        </w:tc>
        <w:tc>
          <w:tcPr>
            <w:tcW w:w="2692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企 业 名 称</w:t>
            </w:r>
          </w:p>
        </w:tc>
        <w:tc>
          <w:tcPr>
            <w:tcW w:w="1136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申请加入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四委员会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气球、拱门</w:t>
            </w:r>
          </w:p>
        </w:tc>
        <w:tc>
          <w:tcPr>
            <w:tcW w:w="708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方案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气球（ ）个</w:t>
            </w:r>
          </w:p>
        </w:tc>
        <w:tc>
          <w:tcPr>
            <w:tcW w:w="708" w:type="dxa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2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6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拱门（ ）个</w:t>
            </w:r>
          </w:p>
        </w:tc>
        <w:tc>
          <w:tcPr>
            <w:tcW w:w="708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75" w:type="dxa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房间预订</w:t>
            </w:r>
          </w:p>
        </w:tc>
        <w:tc>
          <w:tcPr>
            <w:tcW w:w="6097" w:type="dxa"/>
            <w:gridSpan w:val="4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标准单人间（  ）个 / 标准双人间（  ）个 / 湖景套房（  ）个</w:t>
            </w:r>
          </w:p>
        </w:tc>
        <w:tc>
          <w:tcPr>
            <w:tcW w:w="1990" w:type="dxa"/>
            <w:gridSpan w:val="3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参加乒乓球邀请赛</w:t>
            </w:r>
          </w:p>
        </w:tc>
        <w:tc>
          <w:tcPr>
            <w:tcW w:w="1695" w:type="dxa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否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□</w:t>
            </w:r>
          </w:p>
        </w:tc>
      </w:tr>
    </w:tbl>
    <w:p>
      <w:pPr>
        <w:ind w:left="356" w:hanging="356" w:hangingChars="198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注：参会人员另需从“四委员会”官方网站“山东暖通空调”网（</w:t>
      </w:r>
      <w:r>
        <w:fldChar w:fldCharType="begin"/>
      </w:r>
      <w:r>
        <w:instrText xml:space="preserve"> HYPERLINK "http://www.sd-hvac.com）注册，方能正式参" </w:instrText>
      </w:r>
      <w:r>
        <w:fldChar w:fldCharType="separate"/>
      </w:r>
      <w:r>
        <w:rPr>
          <w:rFonts w:hint="eastAsia"/>
          <w:sz w:val="18"/>
          <w:szCs w:val="18"/>
        </w:rPr>
        <w:t>www.sd-hvac.com）注册，方能正式参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会。</w:t>
      </w:r>
    </w:p>
    <w:p>
      <w:pPr>
        <w:ind w:left="356" w:hanging="356" w:hangingChars="198"/>
        <w:rPr>
          <w:rFonts w:hint="eastAsia" w:ascii="宋体" w:hAnsi="宋体"/>
          <w:sz w:val="18"/>
          <w:szCs w:val="18"/>
        </w:rPr>
      </w:pPr>
    </w:p>
    <w:p>
      <w:pPr>
        <w:ind w:firstLine="5460" w:firstLineChars="2600"/>
        <w:rPr>
          <w:rFonts w:ascii="黑体" w:eastAsia="黑体"/>
          <w:b/>
          <w:bCs/>
        </w:rPr>
      </w:pPr>
      <w:r>
        <w:rPr>
          <w:rFonts w:hint="eastAsia"/>
        </w:rPr>
        <w:t>2017年 4 月   日（单位盖章）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汉仪丫丫体简">
    <w:altName w:val="Microsoft YaHei UI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4066284"/>
    </w:sdtPr>
    <w:sdtContent>
      <w:sdt>
        <w:sdtPr>
          <w:id w:val="-1939198817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72601"/>
    <w:rsid w:val="7FD726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2017-04-19T05:43:00Z</dcterms:created>
  <dc:creator>Administrator</dc:creator>
  <cp:lastModifiedBy>Administrator</cp:lastModifiedBy>
  <dcterms:modified xsi:type="dcterms:W3CDTF">2017-04-19T05:43:20Z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